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530" w:rsidRDefault="00F23530" w:rsidP="000330A5">
      <w:pPr>
        <w:pStyle w:val="ShapkaDocumentu"/>
        <w:ind w:left="0"/>
        <w:jc w:val="left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A82CE9" w:rsidRPr="00DB6D8C" w:rsidRDefault="00AE6E07" w:rsidP="00AE6E07">
      <w:pPr>
        <w:pStyle w:val="ShapkaDocumentu"/>
        <w:ind w:left="9639"/>
        <w:jc w:val="right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>ПРОЄКТ</w:t>
      </w:r>
      <w:r w:rsidR="007C00B7" w:rsidRPr="00DB6D8C">
        <w:rPr>
          <w:rFonts w:ascii="Times New Roman" w:hAnsi="Times New Roman"/>
          <w:sz w:val="28"/>
          <w:szCs w:val="28"/>
        </w:rPr>
        <w:t xml:space="preserve"> </w:t>
      </w:r>
    </w:p>
    <w:p w:rsidR="00A82CE9" w:rsidRPr="00F27FE1" w:rsidRDefault="007C00B7" w:rsidP="00A82CE9">
      <w:pPr>
        <w:pStyle w:val="ae"/>
        <w:spacing w:before="12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ОБЛАСНИЙ </w:t>
      </w:r>
      <w:r w:rsidR="00A82CE9" w:rsidRPr="00F27FE1">
        <w:rPr>
          <w:rFonts w:ascii="Times New Roman" w:hAnsi="Times New Roman"/>
          <w:b w:val="0"/>
          <w:sz w:val="28"/>
          <w:szCs w:val="28"/>
        </w:rPr>
        <w:t>ПЛАН ЗАХОДІВ</w:t>
      </w:r>
      <w:r w:rsidR="00A82CE9" w:rsidRPr="00F27FE1">
        <w:rPr>
          <w:rFonts w:ascii="Times New Roman" w:hAnsi="Times New Roman"/>
          <w:b w:val="0"/>
          <w:sz w:val="28"/>
          <w:szCs w:val="28"/>
        </w:rPr>
        <w:br/>
      </w:r>
      <w:r w:rsidR="00A82CE9">
        <w:rPr>
          <w:rFonts w:ascii="Times New Roman" w:hAnsi="Times New Roman"/>
          <w:b w:val="0"/>
          <w:sz w:val="28"/>
          <w:szCs w:val="28"/>
        </w:rPr>
        <w:t xml:space="preserve">на 2021 і </w:t>
      </w:r>
      <w:r w:rsidR="00A82CE9" w:rsidRPr="00F27FE1">
        <w:rPr>
          <w:rFonts w:ascii="Times New Roman" w:hAnsi="Times New Roman"/>
          <w:b w:val="0"/>
          <w:sz w:val="28"/>
          <w:szCs w:val="28"/>
        </w:rPr>
        <w:t xml:space="preserve">2022 роки з реалізації Національної стратегії із створення </w:t>
      </w:r>
      <w:proofErr w:type="spellStart"/>
      <w:r w:rsidR="00A82CE9" w:rsidRPr="00F27FE1">
        <w:rPr>
          <w:rFonts w:ascii="Times New Roman" w:hAnsi="Times New Roman"/>
          <w:b w:val="0"/>
          <w:sz w:val="28"/>
          <w:szCs w:val="28"/>
        </w:rPr>
        <w:t>безбар’єрного</w:t>
      </w:r>
      <w:proofErr w:type="spellEnd"/>
      <w:r w:rsidR="00A82CE9" w:rsidRPr="00F27FE1">
        <w:rPr>
          <w:rFonts w:ascii="Times New Roman" w:hAnsi="Times New Roman"/>
          <w:b w:val="0"/>
          <w:sz w:val="28"/>
          <w:szCs w:val="28"/>
        </w:rPr>
        <w:t xml:space="preserve"> </w:t>
      </w:r>
      <w:r w:rsidR="00A82CE9" w:rsidRPr="00F27FE1">
        <w:rPr>
          <w:rFonts w:ascii="Times New Roman" w:hAnsi="Times New Roman"/>
          <w:b w:val="0"/>
          <w:sz w:val="28"/>
          <w:szCs w:val="28"/>
        </w:rPr>
        <w:br/>
        <w:t>простору в Україні на період до 2030 року</w:t>
      </w:r>
    </w:p>
    <w:tbl>
      <w:tblPr>
        <w:tblW w:w="15058" w:type="dxa"/>
        <w:tblInd w:w="-50" w:type="dxa"/>
        <w:tblLayout w:type="fixed"/>
        <w:tblLook w:val="0600" w:firstRow="0" w:lastRow="0" w:firstColumn="0" w:lastColumn="0" w:noHBand="1" w:noVBand="1"/>
      </w:tblPr>
      <w:tblGrid>
        <w:gridCol w:w="9"/>
        <w:gridCol w:w="3108"/>
        <w:gridCol w:w="8"/>
        <w:gridCol w:w="4533"/>
        <w:gridCol w:w="7"/>
        <w:gridCol w:w="2674"/>
        <w:gridCol w:w="7"/>
        <w:gridCol w:w="1836"/>
        <w:gridCol w:w="7"/>
        <w:gridCol w:w="2841"/>
        <w:gridCol w:w="28"/>
      </w:tblGrid>
      <w:tr w:rsidR="00A82CE9" w:rsidRPr="00F27FE1" w:rsidTr="00554663">
        <w:trPr>
          <w:gridBefore w:val="1"/>
          <w:gridAfter w:val="1"/>
          <w:wBefore w:w="9" w:type="dxa"/>
          <w:wAfter w:w="28" w:type="dxa"/>
          <w:trHeight w:val="555"/>
          <w:tblHeader/>
        </w:trPr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82CE9" w:rsidRPr="00F27FE1" w:rsidRDefault="00A82CE9" w:rsidP="003113FF">
            <w:pPr>
              <w:pStyle w:val="a5"/>
              <w:tabs>
                <w:tab w:val="left" w:pos="244"/>
              </w:tabs>
              <w:spacing w:line="223" w:lineRule="auto"/>
              <w:ind w:firstLine="0"/>
              <w:jc w:val="center"/>
              <w:rPr>
                <w:rFonts w:ascii="Times New Roman" w:hAnsi="Times New Roman"/>
              </w:rPr>
            </w:pPr>
            <w:r w:rsidRPr="00F27FE1">
              <w:rPr>
                <w:rFonts w:ascii="Times New Roman" w:hAnsi="Times New Roman"/>
              </w:rPr>
              <w:t>Найменування завдання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82CE9" w:rsidRPr="00F27FE1" w:rsidRDefault="00A82CE9" w:rsidP="003113FF">
            <w:pPr>
              <w:pStyle w:val="a5"/>
              <w:spacing w:line="223" w:lineRule="auto"/>
              <w:ind w:firstLine="0"/>
              <w:jc w:val="center"/>
              <w:rPr>
                <w:rFonts w:ascii="Times New Roman" w:hAnsi="Times New Roman"/>
              </w:rPr>
            </w:pPr>
            <w:r w:rsidRPr="00F27FE1">
              <w:rPr>
                <w:rFonts w:ascii="Times New Roman" w:hAnsi="Times New Roman"/>
              </w:rPr>
              <w:t>Найменування заходу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82CE9" w:rsidRPr="00F27FE1" w:rsidRDefault="00A82CE9" w:rsidP="00A82CE9">
            <w:pPr>
              <w:pStyle w:val="a5"/>
              <w:spacing w:line="223" w:lineRule="auto"/>
              <w:ind w:firstLine="0"/>
              <w:jc w:val="center"/>
              <w:rPr>
                <w:rFonts w:ascii="Times New Roman" w:hAnsi="Times New Roman"/>
              </w:rPr>
            </w:pPr>
            <w:r w:rsidRPr="00F27FE1">
              <w:rPr>
                <w:rFonts w:ascii="Times New Roman" w:hAnsi="Times New Roman"/>
              </w:rPr>
              <w:t xml:space="preserve">Індикатор </w:t>
            </w:r>
            <w:r>
              <w:rPr>
                <w:rFonts w:ascii="Times New Roman" w:hAnsi="Times New Roman"/>
              </w:rPr>
              <w:t>викона</w:t>
            </w:r>
            <w:r w:rsidRPr="00F27FE1">
              <w:rPr>
                <w:rFonts w:ascii="Times New Roman" w:hAnsi="Times New Roman"/>
              </w:rPr>
              <w:t>ння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82CE9" w:rsidRPr="00F27FE1" w:rsidRDefault="00A82CE9" w:rsidP="003113FF">
            <w:pPr>
              <w:pStyle w:val="a5"/>
              <w:spacing w:line="223" w:lineRule="auto"/>
              <w:ind w:firstLine="0"/>
              <w:jc w:val="center"/>
              <w:rPr>
                <w:rFonts w:ascii="Times New Roman" w:hAnsi="Times New Roman"/>
              </w:rPr>
            </w:pPr>
            <w:r w:rsidRPr="00F27FE1">
              <w:rPr>
                <w:rFonts w:ascii="Times New Roman" w:hAnsi="Times New Roman"/>
              </w:rPr>
              <w:t>Строк виконання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82CE9" w:rsidRPr="00F27FE1" w:rsidRDefault="00A82CE9" w:rsidP="003113FF">
            <w:pPr>
              <w:pStyle w:val="a5"/>
              <w:spacing w:line="223" w:lineRule="auto"/>
              <w:ind w:firstLine="0"/>
              <w:jc w:val="center"/>
              <w:rPr>
                <w:rFonts w:ascii="Times New Roman" w:hAnsi="Times New Roman"/>
              </w:rPr>
            </w:pPr>
            <w:r w:rsidRPr="00F27FE1">
              <w:rPr>
                <w:rFonts w:ascii="Times New Roman" w:hAnsi="Times New Roman"/>
              </w:rPr>
              <w:t>Відповідальні виконавці</w:t>
            </w:r>
          </w:p>
        </w:tc>
      </w:tr>
      <w:tr w:rsidR="00A82CE9" w:rsidRPr="00F27FE1" w:rsidTr="002B0321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9" w:type="dxa"/>
          <w:wAfter w:w="28" w:type="dxa"/>
        </w:trPr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CE9" w:rsidRPr="002B0321" w:rsidRDefault="00A82CE9" w:rsidP="003113FF">
            <w:pPr>
              <w:pStyle w:val="a5"/>
              <w:numPr>
                <w:ilvl w:val="0"/>
                <w:numId w:val="43"/>
              </w:numPr>
              <w:tabs>
                <w:tab w:val="left" w:pos="244"/>
              </w:tabs>
              <w:spacing w:before="60" w:line="223" w:lineRule="auto"/>
              <w:ind w:left="34" w:firstLine="0"/>
              <w:rPr>
                <w:rFonts w:ascii="Times New Roman" w:hAnsi="Times New Roman"/>
              </w:rPr>
            </w:pPr>
            <w:r w:rsidRPr="002B0321">
              <w:rPr>
                <w:rFonts w:ascii="Times New Roman" w:hAnsi="Times New Roman"/>
              </w:rPr>
              <w:t>Проведення інвентаризації об’єктів спортивної інфраструктури для визначення їх стану та рівня доступності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CE9" w:rsidRPr="002B0321" w:rsidRDefault="00A82CE9" w:rsidP="003113FF">
            <w:pPr>
              <w:pStyle w:val="a5"/>
              <w:spacing w:before="60" w:line="223" w:lineRule="auto"/>
              <w:ind w:firstLine="0"/>
              <w:rPr>
                <w:rFonts w:ascii="Times New Roman" w:hAnsi="Times New Roman"/>
              </w:rPr>
            </w:pPr>
            <w:r w:rsidRPr="002B0321">
              <w:rPr>
                <w:rFonts w:ascii="Times New Roman" w:hAnsi="Times New Roman"/>
              </w:rPr>
              <w:t>забезпечення збору інформації щодо наявної спортивної інфраструктури, визначення її технічного стану та рівня доступності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CE9" w:rsidRPr="002B0321" w:rsidRDefault="00A82CE9" w:rsidP="003113FF">
            <w:pPr>
              <w:pStyle w:val="a5"/>
              <w:spacing w:before="60" w:line="223" w:lineRule="auto"/>
              <w:ind w:firstLine="0"/>
              <w:rPr>
                <w:rFonts w:ascii="Times New Roman" w:hAnsi="Times New Roman"/>
              </w:rPr>
            </w:pPr>
            <w:r w:rsidRPr="002B0321">
              <w:rPr>
                <w:rFonts w:ascii="Times New Roman" w:hAnsi="Times New Roman"/>
              </w:rPr>
              <w:t>проведено інвентаризацію усіх об’єктів спортивної інфраструктури, визначено їх технічний стан та рівень доступності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CE9" w:rsidRPr="002B0321" w:rsidRDefault="00A82CE9" w:rsidP="003113FF">
            <w:pPr>
              <w:pStyle w:val="a5"/>
              <w:spacing w:before="60" w:line="223" w:lineRule="auto"/>
              <w:ind w:firstLine="0"/>
              <w:rPr>
                <w:rFonts w:ascii="Times New Roman" w:hAnsi="Times New Roman"/>
              </w:rPr>
            </w:pPr>
            <w:r w:rsidRPr="002B0321">
              <w:rPr>
                <w:rFonts w:ascii="Times New Roman" w:eastAsia="Arial" w:hAnsi="Times New Roman"/>
                <w:lang w:val="en-GB"/>
              </w:rPr>
              <w:t xml:space="preserve">IV </w:t>
            </w:r>
            <w:r w:rsidRPr="002B0321">
              <w:rPr>
                <w:rFonts w:ascii="Times New Roman" w:eastAsia="Arial" w:hAnsi="Times New Roman"/>
              </w:rPr>
              <w:t>квартал 2021 р.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684" w:rsidRPr="002B0321" w:rsidRDefault="00434684" w:rsidP="00434684">
            <w:pPr>
              <w:pStyle w:val="a5"/>
              <w:spacing w:before="60" w:line="223" w:lineRule="auto"/>
              <w:ind w:firstLine="0"/>
              <w:rPr>
                <w:rFonts w:ascii="Times New Roman" w:hAnsi="Times New Roman"/>
                <w:szCs w:val="26"/>
              </w:rPr>
            </w:pPr>
            <w:r w:rsidRPr="002B0321">
              <w:rPr>
                <w:rFonts w:ascii="Times New Roman" w:hAnsi="Times New Roman"/>
              </w:rPr>
              <w:t xml:space="preserve">Департамент сім'ї, молоді та спорту облдержадміністрації, </w:t>
            </w:r>
            <w:r w:rsidRPr="002B0321">
              <w:rPr>
                <w:rFonts w:ascii="Times New Roman" w:hAnsi="Times New Roman"/>
                <w:szCs w:val="26"/>
              </w:rPr>
              <w:t xml:space="preserve">виконавчі органи міських, селищних, сільських рад </w:t>
            </w:r>
            <w:r w:rsidR="00100BC6">
              <w:rPr>
                <w:rFonts w:ascii="Times New Roman" w:hAnsi="Times New Roman"/>
                <w:szCs w:val="26"/>
              </w:rPr>
              <w:t xml:space="preserve">                        </w:t>
            </w:r>
            <w:r w:rsidRPr="002B0321">
              <w:rPr>
                <w:rFonts w:ascii="Times New Roman" w:hAnsi="Times New Roman"/>
                <w:szCs w:val="26"/>
              </w:rPr>
              <w:t>(у порядку рекомендації),</w:t>
            </w:r>
            <w:r w:rsidR="002B0321">
              <w:rPr>
                <w:rFonts w:ascii="Times New Roman" w:hAnsi="Times New Roman"/>
                <w:szCs w:val="26"/>
              </w:rPr>
              <w:t xml:space="preserve">             </w:t>
            </w:r>
            <w:r w:rsidRPr="002B0321">
              <w:rPr>
                <w:rFonts w:ascii="Times New Roman" w:hAnsi="Times New Roman"/>
                <w:szCs w:val="26"/>
              </w:rPr>
              <w:t xml:space="preserve"> районні державні адміністрації  </w:t>
            </w:r>
            <w:r w:rsidR="002B0321">
              <w:rPr>
                <w:rFonts w:ascii="Times New Roman" w:hAnsi="Times New Roman"/>
                <w:szCs w:val="26"/>
              </w:rPr>
              <w:t xml:space="preserve">                     </w:t>
            </w:r>
          </w:p>
        </w:tc>
      </w:tr>
      <w:tr w:rsidR="00A82CE9" w:rsidRPr="00F27FE1" w:rsidTr="00702AC3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9" w:type="dxa"/>
          <w:wAfter w:w="28" w:type="dxa"/>
        </w:trPr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CE9" w:rsidRPr="00702AC3" w:rsidRDefault="00A82CE9" w:rsidP="003113FF">
            <w:pPr>
              <w:pStyle w:val="a5"/>
              <w:numPr>
                <w:ilvl w:val="0"/>
                <w:numId w:val="43"/>
              </w:numPr>
              <w:tabs>
                <w:tab w:val="left" w:pos="244"/>
              </w:tabs>
              <w:spacing w:before="60" w:line="223" w:lineRule="auto"/>
              <w:ind w:left="34" w:firstLine="0"/>
              <w:rPr>
                <w:rFonts w:ascii="Times New Roman" w:hAnsi="Times New Roman"/>
              </w:rPr>
            </w:pPr>
            <w:r w:rsidRPr="00702AC3">
              <w:rPr>
                <w:rFonts w:ascii="Times New Roman" w:hAnsi="Times New Roman"/>
                <w:shd w:val="clear" w:color="auto" w:fill="FFFFFF"/>
              </w:rPr>
              <w:t>Формування мережі сучасних спортивних споруд за місцем проживання, у місцях масового відпочинку із забезпеченням їх</w:t>
            </w:r>
            <w:r w:rsidRPr="00702AC3">
              <w:rPr>
                <w:rFonts w:ascii="Times New Roman" w:hAnsi="Times New Roman"/>
              </w:rPr>
              <w:t xml:space="preserve"> доступності для різних верств населення, зокрема для осіб з інвалідністю та інших </w:t>
            </w:r>
            <w:proofErr w:type="spellStart"/>
            <w:r w:rsidRPr="00702AC3">
              <w:rPr>
                <w:rFonts w:ascii="Times New Roman" w:hAnsi="Times New Roman"/>
              </w:rPr>
              <w:t>маломобільних</w:t>
            </w:r>
            <w:proofErr w:type="spellEnd"/>
            <w:r w:rsidRPr="00702AC3">
              <w:rPr>
                <w:rFonts w:ascii="Times New Roman" w:hAnsi="Times New Roman"/>
              </w:rPr>
              <w:t xml:space="preserve"> груп населення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CE9" w:rsidRPr="00702AC3" w:rsidRDefault="00A82CE9" w:rsidP="003113FF">
            <w:pPr>
              <w:pStyle w:val="a5"/>
              <w:spacing w:before="60" w:line="223" w:lineRule="auto"/>
              <w:ind w:firstLine="0"/>
              <w:rPr>
                <w:rFonts w:ascii="Times New Roman" w:hAnsi="Times New Roman"/>
              </w:rPr>
            </w:pPr>
            <w:r w:rsidRPr="00702AC3">
              <w:rPr>
                <w:rFonts w:ascii="Times New Roman" w:hAnsi="Times New Roman"/>
              </w:rPr>
              <w:t>проведення аналізу фактичного забезпечення спортивними спорудами населення за місцем проживання та у місцях масового відпочинку, а також вивчення питання щодо їх доступності, відповідності соціальним стандартам та потребам громади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CE9" w:rsidRPr="00702AC3" w:rsidRDefault="00A82CE9" w:rsidP="003113FF">
            <w:pPr>
              <w:pStyle w:val="a5"/>
              <w:spacing w:before="60" w:line="223" w:lineRule="auto"/>
              <w:ind w:firstLine="0"/>
              <w:rPr>
                <w:rFonts w:ascii="Times New Roman" w:hAnsi="Times New Roman"/>
              </w:rPr>
            </w:pPr>
            <w:r w:rsidRPr="00702AC3">
              <w:rPr>
                <w:rFonts w:ascii="Times New Roman" w:hAnsi="Times New Roman"/>
              </w:rPr>
              <w:t>підготовлено пропозиції щодо будівництва нових або реконструкції наявних спортивних споруд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CE9" w:rsidRPr="00702AC3" w:rsidRDefault="00A82CE9" w:rsidP="003113FF">
            <w:pPr>
              <w:pStyle w:val="a5"/>
              <w:spacing w:before="60" w:line="223" w:lineRule="auto"/>
              <w:ind w:firstLine="0"/>
              <w:rPr>
                <w:rFonts w:ascii="Times New Roman" w:hAnsi="Times New Roman"/>
              </w:rPr>
            </w:pPr>
            <w:r w:rsidRPr="00702AC3">
              <w:rPr>
                <w:rFonts w:ascii="Times New Roman" w:eastAsia="Arial" w:hAnsi="Times New Roman"/>
                <w:lang w:val="en-GB"/>
              </w:rPr>
              <w:t xml:space="preserve">IV </w:t>
            </w:r>
            <w:r w:rsidRPr="00702AC3">
              <w:rPr>
                <w:rFonts w:ascii="Times New Roman" w:eastAsia="Arial" w:hAnsi="Times New Roman"/>
              </w:rPr>
              <w:t>квартал 2022 р.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684" w:rsidRPr="00702AC3" w:rsidRDefault="00702AC3" w:rsidP="00434684">
            <w:pPr>
              <w:pStyle w:val="a5"/>
              <w:spacing w:before="60" w:line="223" w:lineRule="auto"/>
              <w:ind w:firstLine="0"/>
              <w:rPr>
                <w:rFonts w:ascii="Times New Roman" w:hAnsi="Times New Roman"/>
                <w:szCs w:val="26"/>
              </w:rPr>
            </w:pPr>
            <w:r w:rsidRPr="00702AC3">
              <w:rPr>
                <w:rFonts w:ascii="Times New Roman" w:hAnsi="Times New Roman"/>
              </w:rPr>
              <w:t>Департамент сім'ї, молоді та спорту облдержадміністрації,</w:t>
            </w:r>
            <w:r w:rsidRPr="00702AC3">
              <w:rPr>
                <w:rFonts w:ascii="Times New Roman" w:hAnsi="Times New Roman"/>
                <w:szCs w:val="26"/>
              </w:rPr>
              <w:t xml:space="preserve"> в</w:t>
            </w:r>
            <w:r w:rsidR="00434684" w:rsidRPr="00702AC3">
              <w:rPr>
                <w:rFonts w:ascii="Times New Roman" w:hAnsi="Times New Roman"/>
                <w:szCs w:val="26"/>
              </w:rPr>
              <w:t xml:space="preserve">иконавчі органи міських, селищних, сільських рад (у порядку рекомендації), </w:t>
            </w:r>
          </w:p>
          <w:p w:rsidR="00434684" w:rsidRPr="00702AC3" w:rsidRDefault="00434684" w:rsidP="00434684">
            <w:pPr>
              <w:pStyle w:val="a5"/>
              <w:spacing w:before="60" w:line="223" w:lineRule="auto"/>
              <w:ind w:firstLine="0"/>
              <w:rPr>
                <w:rFonts w:ascii="Times New Roman" w:hAnsi="Times New Roman"/>
                <w:szCs w:val="26"/>
              </w:rPr>
            </w:pPr>
            <w:r w:rsidRPr="00702AC3">
              <w:rPr>
                <w:rFonts w:ascii="Times New Roman" w:hAnsi="Times New Roman"/>
                <w:szCs w:val="26"/>
              </w:rPr>
              <w:t xml:space="preserve">районні державні адміністрації  </w:t>
            </w:r>
          </w:p>
          <w:p w:rsidR="00A82CE9" w:rsidRPr="00702AC3" w:rsidRDefault="00A82CE9" w:rsidP="00434684">
            <w:pPr>
              <w:pStyle w:val="a5"/>
              <w:spacing w:before="60" w:line="223" w:lineRule="auto"/>
              <w:ind w:firstLine="0"/>
              <w:rPr>
                <w:rFonts w:ascii="Times New Roman" w:hAnsi="Times New Roman"/>
              </w:rPr>
            </w:pPr>
          </w:p>
        </w:tc>
      </w:tr>
      <w:tr w:rsidR="00A82CE9" w:rsidRPr="00F27FE1" w:rsidTr="002B0321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9" w:type="dxa"/>
          <w:wAfter w:w="28" w:type="dxa"/>
        </w:trPr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CE9" w:rsidRPr="002B0321" w:rsidRDefault="00A82CE9" w:rsidP="003113FF">
            <w:pPr>
              <w:pStyle w:val="a5"/>
              <w:numPr>
                <w:ilvl w:val="0"/>
                <w:numId w:val="43"/>
              </w:numPr>
              <w:tabs>
                <w:tab w:val="left" w:pos="244"/>
              </w:tabs>
              <w:spacing w:line="223" w:lineRule="auto"/>
              <w:ind w:left="34" w:firstLine="0"/>
              <w:rPr>
                <w:rFonts w:ascii="Times New Roman" w:hAnsi="Times New Roman"/>
              </w:rPr>
            </w:pPr>
            <w:r w:rsidRPr="002B0321">
              <w:rPr>
                <w:rFonts w:ascii="Times New Roman" w:hAnsi="Times New Roman"/>
              </w:rPr>
              <w:t xml:space="preserve">Забезпечення безперешкодного доступу осіб з інвалідністю та інших </w:t>
            </w:r>
            <w:proofErr w:type="spellStart"/>
            <w:r w:rsidRPr="002B0321">
              <w:rPr>
                <w:rFonts w:ascii="Times New Roman" w:hAnsi="Times New Roman"/>
              </w:rPr>
              <w:t>маломобільних</w:t>
            </w:r>
            <w:proofErr w:type="spellEnd"/>
            <w:r w:rsidRPr="002B0321">
              <w:rPr>
                <w:rFonts w:ascii="Times New Roman" w:hAnsi="Times New Roman"/>
              </w:rPr>
              <w:t xml:space="preserve"> груп </w:t>
            </w:r>
            <w:r w:rsidRPr="002B0321">
              <w:rPr>
                <w:rFonts w:ascii="Times New Roman" w:hAnsi="Times New Roman"/>
              </w:rPr>
              <w:lastRenderedPageBreak/>
              <w:t>населення до спортивних споруд, що побудовані в Україні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CE9" w:rsidRPr="002B0321" w:rsidRDefault="00A82CE9" w:rsidP="003113FF">
            <w:pPr>
              <w:pStyle w:val="a5"/>
              <w:spacing w:line="223" w:lineRule="auto"/>
              <w:ind w:firstLine="0"/>
              <w:rPr>
                <w:rFonts w:ascii="Times New Roman" w:hAnsi="Times New Roman"/>
              </w:rPr>
            </w:pPr>
            <w:r w:rsidRPr="002B0321">
              <w:rPr>
                <w:rFonts w:ascii="Times New Roman" w:hAnsi="Times New Roman"/>
              </w:rPr>
              <w:lastRenderedPageBreak/>
              <w:t xml:space="preserve">забезпечення дотримання вимог щодо доступності спортивних споруд для осіб з інвалідністю та інших </w:t>
            </w:r>
            <w:proofErr w:type="spellStart"/>
            <w:r w:rsidRPr="002B0321">
              <w:rPr>
                <w:rFonts w:ascii="Times New Roman" w:hAnsi="Times New Roman"/>
              </w:rPr>
              <w:t>маломобільних</w:t>
            </w:r>
            <w:proofErr w:type="spellEnd"/>
            <w:r w:rsidRPr="002B0321">
              <w:rPr>
                <w:rFonts w:ascii="Times New Roman" w:hAnsi="Times New Roman"/>
              </w:rPr>
              <w:t xml:space="preserve"> груп населення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321" w:rsidRPr="002B0321" w:rsidRDefault="00A82CE9" w:rsidP="003113FF">
            <w:pPr>
              <w:pStyle w:val="a5"/>
              <w:spacing w:line="223" w:lineRule="auto"/>
              <w:ind w:firstLine="0"/>
              <w:rPr>
                <w:rFonts w:ascii="Times New Roman" w:hAnsi="Times New Roman"/>
              </w:rPr>
            </w:pPr>
            <w:r w:rsidRPr="002B0321">
              <w:rPr>
                <w:rFonts w:ascii="Times New Roman" w:hAnsi="Times New Roman"/>
              </w:rPr>
              <w:t xml:space="preserve">надано рекомендації місцевим органам виконавчої влади та органам місцевого самоврядування </w:t>
            </w:r>
            <w:r w:rsidRPr="002B0321">
              <w:rPr>
                <w:rFonts w:ascii="Times New Roman" w:hAnsi="Times New Roman"/>
              </w:rPr>
              <w:lastRenderedPageBreak/>
              <w:t xml:space="preserve">стосовно дотримання вимог щодо доступності спортивних споруд для осіб з інвалідністю та інших </w:t>
            </w:r>
            <w:proofErr w:type="spellStart"/>
            <w:r w:rsidRPr="002B0321">
              <w:rPr>
                <w:rFonts w:ascii="Times New Roman" w:hAnsi="Times New Roman"/>
              </w:rPr>
              <w:t>маломобільних</w:t>
            </w:r>
            <w:proofErr w:type="spellEnd"/>
            <w:r w:rsidRPr="002B0321">
              <w:rPr>
                <w:rFonts w:ascii="Times New Roman" w:hAnsi="Times New Roman"/>
              </w:rPr>
              <w:t xml:space="preserve"> груп населення під час реконструкції існуючих об’єктів спортивної інфраструктури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CE9" w:rsidRPr="002B0321" w:rsidRDefault="00A82CE9" w:rsidP="003113FF">
            <w:pPr>
              <w:pStyle w:val="a5"/>
              <w:spacing w:line="223" w:lineRule="auto"/>
              <w:ind w:firstLine="0"/>
              <w:rPr>
                <w:rFonts w:ascii="Times New Roman" w:hAnsi="Times New Roman"/>
              </w:rPr>
            </w:pPr>
            <w:r w:rsidRPr="002B0321">
              <w:rPr>
                <w:rFonts w:ascii="Times New Roman" w:eastAsia="Arial" w:hAnsi="Times New Roman"/>
                <w:lang w:val="en-GB"/>
              </w:rPr>
              <w:lastRenderedPageBreak/>
              <w:t xml:space="preserve">IV </w:t>
            </w:r>
            <w:r w:rsidRPr="002B0321">
              <w:rPr>
                <w:rFonts w:ascii="Times New Roman" w:eastAsia="Arial" w:hAnsi="Times New Roman"/>
              </w:rPr>
              <w:t>квартал 2022 р.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CE9" w:rsidRPr="002B0321" w:rsidRDefault="00434684" w:rsidP="0055046E">
            <w:pPr>
              <w:pStyle w:val="a5"/>
              <w:spacing w:before="60" w:line="223" w:lineRule="auto"/>
              <w:ind w:firstLine="0"/>
              <w:rPr>
                <w:rFonts w:ascii="Times New Roman" w:hAnsi="Times New Roman"/>
                <w:szCs w:val="26"/>
              </w:rPr>
            </w:pPr>
            <w:r w:rsidRPr="002B0321">
              <w:rPr>
                <w:rFonts w:ascii="Times New Roman" w:hAnsi="Times New Roman"/>
              </w:rPr>
              <w:t xml:space="preserve">Департамент сім'ї, молоді та спорту облдержадміністрації, </w:t>
            </w:r>
            <w:r w:rsidRPr="002B0321">
              <w:rPr>
                <w:rFonts w:ascii="Times New Roman" w:hAnsi="Times New Roman"/>
                <w:szCs w:val="26"/>
              </w:rPr>
              <w:t xml:space="preserve">виконавчі органи міських, селищних, </w:t>
            </w:r>
            <w:r w:rsidRPr="002B0321">
              <w:rPr>
                <w:rFonts w:ascii="Times New Roman" w:hAnsi="Times New Roman"/>
                <w:szCs w:val="26"/>
              </w:rPr>
              <w:lastRenderedPageBreak/>
              <w:t xml:space="preserve">сільських рад (у порядку рекомендації), </w:t>
            </w:r>
            <w:r w:rsidR="002B0321">
              <w:rPr>
                <w:rFonts w:ascii="Times New Roman" w:hAnsi="Times New Roman"/>
                <w:szCs w:val="26"/>
              </w:rPr>
              <w:t xml:space="preserve">            </w:t>
            </w:r>
            <w:r w:rsidRPr="002B0321">
              <w:rPr>
                <w:rFonts w:ascii="Times New Roman" w:hAnsi="Times New Roman"/>
                <w:szCs w:val="26"/>
              </w:rPr>
              <w:t xml:space="preserve">районні державні адміністрації  </w:t>
            </w:r>
            <w:r w:rsidR="002B0321">
              <w:rPr>
                <w:rFonts w:ascii="Times New Roman" w:hAnsi="Times New Roman"/>
                <w:szCs w:val="26"/>
              </w:rPr>
              <w:t xml:space="preserve">                   </w:t>
            </w:r>
          </w:p>
        </w:tc>
      </w:tr>
      <w:tr w:rsidR="00A82CE9" w:rsidRPr="00F27FE1" w:rsidTr="002B0321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9" w:type="dxa"/>
          <w:wAfter w:w="28" w:type="dxa"/>
        </w:trPr>
        <w:tc>
          <w:tcPr>
            <w:tcW w:w="31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CE9" w:rsidRPr="002B0321" w:rsidRDefault="00A82CE9" w:rsidP="003113FF">
            <w:pPr>
              <w:pStyle w:val="a5"/>
              <w:numPr>
                <w:ilvl w:val="0"/>
                <w:numId w:val="43"/>
              </w:numPr>
              <w:tabs>
                <w:tab w:val="left" w:pos="244"/>
              </w:tabs>
              <w:spacing w:line="223" w:lineRule="auto"/>
              <w:ind w:left="34" w:firstLine="0"/>
              <w:rPr>
                <w:rFonts w:ascii="Times New Roman" w:hAnsi="Times New Roman"/>
              </w:rPr>
            </w:pPr>
            <w:r w:rsidRPr="002B0321">
              <w:rPr>
                <w:rFonts w:ascii="Times New Roman" w:hAnsi="Times New Roman"/>
              </w:rPr>
              <w:lastRenderedPageBreak/>
              <w:t xml:space="preserve">Сприяння підвищенню міської мобільності та розвитку мережі </w:t>
            </w:r>
            <w:proofErr w:type="spellStart"/>
            <w:r w:rsidRPr="002B0321">
              <w:rPr>
                <w:rFonts w:ascii="Times New Roman" w:hAnsi="Times New Roman"/>
              </w:rPr>
              <w:t>паркувальних</w:t>
            </w:r>
            <w:proofErr w:type="spellEnd"/>
            <w:r w:rsidRPr="002B0321">
              <w:rPr>
                <w:rFonts w:ascii="Times New Roman" w:hAnsi="Times New Roman"/>
              </w:rPr>
              <w:t xml:space="preserve"> зон і пасажирських терміналів для пересадки з індивідуального транспорту на міський транспорт</w:t>
            </w:r>
          </w:p>
        </w:tc>
        <w:tc>
          <w:tcPr>
            <w:tcW w:w="4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CE9" w:rsidRDefault="00A82CE9" w:rsidP="00EA5B9E">
            <w:pPr>
              <w:pStyle w:val="a5"/>
              <w:spacing w:line="223" w:lineRule="auto"/>
              <w:ind w:firstLine="0"/>
              <w:rPr>
                <w:rFonts w:ascii="Times New Roman" w:hAnsi="Times New Roman"/>
              </w:rPr>
            </w:pPr>
            <w:r w:rsidRPr="002B0321">
              <w:rPr>
                <w:rFonts w:ascii="Times New Roman" w:hAnsi="Times New Roman"/>
              </w:rPr>
              <w:t xml:space="preserve">покращення пішохідної інфраструктури, </w:t>
            </w:r>
            <w:proofErr w:type="spellStart"/>
            <w:r w:rsidRPr="002B0321">
              <w:rPr>
                <w:rFonts w:ascii="Times New Roman" w:hAnsi="Times New Roman"/>
              </w:rPr>
              <w:t>паркувальних</w:t>
            </w:r>
            <w:proofErr w:type="spellEnd"/>
            <w:r w:rsidRPr="002B0321">
              <w:rPr>
                <w:rFonts w:ascii="Times New Roman" w:hAnsi="Times New Roman"/>
              </w:rPr>
              <w:t xml:space="preserve"> зон, обмеження швидкості руху транспортних засобів та розвиток інфраструктури для руху велосипедів (зокрема встановлення світлофорів, </w:t>
            </w:r>
            <w:r w:rsidRPr="00100BC6">
              <w:rPr>
                <w:rFonts w:ascii="Times New Roman" w:hAnsi="Times New Roman"/>
              </w:rPr>
              <w:t>озвучених для потреб осіб з вадами слуху та оснащених для потреб осіб з вадами зору)</w:t>
            </w:r>
            <w:r w:rsidR="007900F3">
              <w:rPr>
                <w:rFonts w:ascii="Times New Roman" w:hAnsi="Times New Roman"/>
              </w:rPr>
              <w:t xml:space="preserve"> світлофори обладнані для глухих спеціальними електроакустичними приладами</w:t>
            </w:r>
          </w:p>
          <w:p w:rsidR="00780CFF" w:rsidRDefault="00780CFF" w:rsidP="00EA5B9E">
            <w:pPr>
              <w:pStyle w:val="a5"/>
              <w:spacing w:line="223" w:lineRule="auto"/>
              <w:ind w:firstLine="0"/>
              <w:rPr>
                <w:rFonts w:ascii="Times New Roman" w:hAnsi="Times New Roman"/>
              </w:rPr>
            </w:pPr>
          </w:p>
          <w:p w:rsidR="00780CFF" w:rsidRDefault="00780CFF" w:rsidP="00EA5B9E">
            <w:pPr>
              <w:pStyle w:val="a5"/>
              <w:spacing w:line="223" w:lineRule="auto"/>
              <w:ind w:firstLine="0"/>
              <w:rPr>
                <w:rFonts w:ascii="Times New Roman" w:hAnsi="Times New Roman"/>
              </w:rPr>
            </w:pPr>
          </w:p>
          <w:p w:rsidR="00780CFF" w:rsidRPr="002B0321" w:rsidRDefault="00780CFF" w:rsidP="00EA5B9E">
            <w:pPr>
              <w:pStyle w:val="a5"/>
              <w:spacing w:line="223" w:lineRule="auto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CE9" w:rsidRDefault="00A82CE9" w:rsidP="003113FF">
            <w:pPr>
              <w:pStyle w:val="a5"/>
              <w:spacing w:line="223" w:lineRule="auto"/>
              <w:ind w:firstLine="0"/>
              <w:rPr>
                <w:rFonts w:ascii="Times New Roman" w:hAnsi="Times New Roman"/>
              </w:rPr>
            </w:pPr>
            <w:r w:rsidRPr="002B0321">
              <w:rPr>
                <w:rFonts w:ascii="Times New Roman" w:hAnsi="Times New Roman"/>
              </w:rPr>
              <w:t xml:space="preserve">забезпечено проектування елементів автомобільних доріг у межах населених пунктів із забезпечення доступності для осіб з інвалідністю та інших </w:t>
            </w:r>
            <w:proofErr w:type="spellStart"/>
            <w:r w:rsidRPr="002B0321">
              <w:rPr>
                <w:rFonts w:ascii="Times New Roman" w:hAnsi="Times New Roman"/>
              </w:rPr>
              <w:t>маломобільних</w:t>
            </w:r>
            <w:proofErr w:type="spellEnd"/>
            <w:r w:rsidRPr="002B0321">
              <w:rPr>
                <w:rFonts w:ascii="Times New Roman" w:hAnsi="Times New Roman"/>
              </w:rPr>
              <w:t xml:space="preserve"> груп населення (пологі заїзди/з’їзди шляхом пониження бортового каменю тощо)</w:t>
            </w:r>
          </w:p>
          <w:p w:rsidR="002B0321" w:rsidRPr="002B0321" w:rsidRDefault="002B0321" w:rsidP="003113FF">
            <w:pPr>
              <w:pStyle w:val="a5"/>
              <w:spacing w:line="223" w:lineRule="auto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CE9" w:rsidRPr="002B0321" w:rsidRDefault="00A82CE9" w:rsidP="003113FF">
            <w:pPr>
              <w:pStyle w:val="a5"/>
              <w:spacing w:line="223" w:lineRule="auto"/>
              <w:ind w:firstLine="0"/>
              <w:rPr>
                <w:rFonts w:ascii="Times New Roman" w:hAnsi="Times New Roman"/>
              </w:rPr>
            </w:pPr>
            <w:r w:rsidRPr="002B0321">
              <w:rPr>
                <w:rFonts w:ascii="Times New Roman" w:hAnsi="Times New Roman"/>
              </w:rPr>
              <w:t>IV квартал 2021 р.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CE9" w:rsidRPr="002B0321" w:rsidRDefault="002B0321" w:rsidP="0055046E">
            <w:pPr>
              <w:pStyle w:val="a5"/>
              <w:spacing w:before="60" w:line="223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6"/>
              </w:rPr>
              <w:t>В</w:t>
            </w:r>
            <w:r w:rsidR="00C0364A" w:rsidRPr="002B0321">
              <w:rPr>
                <w:rFonts w:ascii="Times New Roman" w:hAnsi="Times New Roman"/>
                <w:szCs w:val="26"/>
              </w:rPr>
              <w:t xml:space="preserve">иконавчі органи міських, селищних, сільських рад (у порядку рекомендації), </w:t>
            </w:r>
            <w:r>
              <w:rPr>
                <w:rFonts w:ascii="Times New Roman" w:hAnsi="Times New Roman"/>
                <w:szCs w:val="26"/>
              </w:rPr>
              <w:t xml:space="preserve">              </w:t>
            </w:r>
            <w:r w:rsidR="00C0364A" w:rsidRPr="002B0321">
              <w:rPr>
                <w:rFonts w:ascii="Times New Roman" w:hAnsi="Times New Roman"/>
                <w:szCs w:val="26"/>
              </w:rPr>
              <w:t xml:space="preserve">районні державні адміністрації </w:t>
            </w:r>
            <w:r>
              <w:rPr>
                <w:rFonts w:ascii="Times New Roman" w:hAnsi="Times New Roman"/>
                <w:szCs w:val="26"/>
              </w:rPr>
              <w:t xml:space="preserve">                       </w:t>
            </w:r>
            <w:r w:rsidR="00C0364A" w:rsidRPr="002B0321">
              <w:rPr>
                <w:rFonts w:ascii="Times New Roman" w:hAnsi="Times New Roman"/>
                <w:szCs w:val="26"/>
              </w:rPr>
              <w:t xml:space="preserve"> </w:t>
            </w:r>
          </w:p>
        </w:tc>
      </w:tr>
      <w:tr w:rsidR="00A82CE9" w:rsidRPr="00F27FE1" w:rsidTr="002B0321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9" w:type="dxa"/>
          <w:wAfter w:w="28" w:type="dxa"/>
        </w:trPr>
        <w:tc>
          <w:tcPr>
            <w:tcW w:w="31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CE9" w:rsidRPr="00F27FE1" w:rsidRDefault="00A82CE9" w:rsidP="003113FF">
            <w:pPr>
              <w:pStyle w:val="a5"/>
              <w:numPr>
                <w:ilvl w:val="0"/>
                <w:numId w:val="43"/>
              </w:numPr>
              <w:tabs>
                <w:tab w:val="left" w:pos="244"/>
              </w:tabs>
              <w:spacing w:line="223" w:lineRule="auto"/>
              <w:ind w:left="34" w:firstLine="0"/>
              <w:rPr>
                <w:rFonts w:ascii="Times New Roman" w:hAnsi="Times New Roman"/>
              </w:rPr>
            </w:pPr>
          </w:p>
        </w:tc>
        <w:tc>
          <w:tcPr>
            <w:tcW w:w="45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CE9" w:rsidRPr="00F27FE1" w:rsidRDefault="00A82CE9" w:rsidP="003113FF">
            <w:pPr>
              <w:pStyle w:val="a5"/>
              <w:spacing w:line="223" w:lineRule="auto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321" w:rsidRPr="00A41A58" w:rsidRDefault="00A82CE9" w:rsidP="007900F3">
            <w:pPr>
              <w:pStyle w:val="a5"/>
              <w:spacing w:line="223" w:lineRule="auto"/>
              <w:ind w:firstLine="0"/>
              <w:rPr>
                <w:rFonts w:ascii="Times New Roman" w:hAnsi="Times New Roman"/>
                <w:b/>
                <w:color w:val="4F81BD"/>
              </w:rPr>
            </w:pPr>
            <w:r>
              <w:rPr>
                <w:rFonts w:ascii="Times New Roman" w:hAnsi="Times New Roman"/>
              </w:rPr>
              <w:t xml:space="preserve">забезпечено здійснення </w:t>
            </w:r>
            <w:r w:rsidRPr="00F27FE1">
              <w:rPr>
                <w:rFonts w:ascii="Times New Roman" w:hAnsi="Times New Roman"/>
              </w:rPr>
              <w:t>заход</w:t>
            </w:r>
            <w:r>
              <w:rPr>
                <w:rFonts w:ascii="Times New Roman" w:hAnsi="Times New Roman"/>
              </w:rPr>
              <w:t>ів</w:t>
            </w:r>
            <w:r w:rsidRPr="00F27FE1">
              <w:rPr>
                <w:rFonts w:ascii="Times New Roman" w:hAnsi="Times New Roman"/>
              </w:rPr>
              <w:t xml:space="preserve"> для дублювання або замін</w:t>
            </w:r>
            <w:r w:rsidR="00304CD2">
              <w:rPr>
                <w:rFonts w:ascii="Times New Roman" w:hAnsi="Times New Roman"/>
              </w:rPr>
              <w:t>и</w:t>
            </w:r>
            <w:r w:rsidRPr="00F27FE1">
              <w:rPr>
                <w:rFonts w:ascii="Times New Roman" w:hAnsi="Times New Roman"/>
              </w:rPr>
              <w:t xml:space="preserve"> </w:t>
            </w:r>
            <w:proofErr w:type="spellStart"/>
            <w:r w:rsidRPr="00F27FE1">
              <w:rPr>
                <w:rFonts w:ascii="Times New Roman" w:hAnsi="Times New Roman"/>
              </w:rPr>
              <w:t>кількарівневих</w:t>
            </w:r>
            <w:proofErr w:type="spellEnd"/>
            <w:r w:rsidRPr="00F27FE1">
              <w:rPr>
                <w:rFonts w:ascii="Times New Roman" w:hAnsi="Times New Roman"/>
              </w:rPr>
              <w:t xml:space="preserve"> пішохідних переходів у населених пунктах </w:t>
            </w:r>
            <w:r w:rsidRPr="00100BC6">
              <w:rPr>
                <w:rFonts w:ascii="Times New Roman" w:hAnsi="Times New Roman"/>
              </w:rPr>
              <w:lastRenderedPageBreak/>
              <w:t>наземними переходами, адаптованими для потреб осіб з вадами слуху та оснащеними для потреб осіб з вадами зору</w:t>
            </w:r>
            <w:r w:rsidR="00304CD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CE9" w:rsidRPr="00F27FE1" w:rsidRDefault="00A82CE9" w:rsidP="003113FF">
            <w:pPr>
              <w:pStyle w:val="a5"/>
              <w:spacing w:line="223" w:lineRule="auto"/>
              <w:ind w:firstLine="0"/>
              <w:rPr>
                <w:rFonts w:ascii="Times New Roman" w:hAnsi="Times New Roman"/>
              </w:rPr>
            </w:pPr>
            <w:r w:rsidRPr="00F27FE1">
              <w:rPr>
                <w:rFonts w:ascii="Times New Roman" w:hAnsi="Times New Roman"/>
              </w:rPr>
              <w:lastRenderedPageBreak/>
              <w:t>IV квартал 2021 р.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64A" w:rsidRDefault="002B0321" w:rsidP="00C0364A">
            <w:pPr>
              <w:pStyle w:val="a5"/>
              <w:spacing w:before="60" w:line="223" w:lineRule="auto"/>
              <w:ind w:firstLine="0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szCs w:val="26"/>
              </w:rPr>
              <w:t>В</w:t>
            </w:r>
            <w:r w:rsidR="00C0364A" w:rsidRPr="00434684">
              <w:rPr>
                <w:rFonts w:ascii="Times New Roman" w:hAnsi="Times New Roman"/>
                <w:szCs w:val="26"/>
              </w:rPr>
              <w:t>иконавчі органи міських, селищних, сільських рад (у порядку рекомендації)</w:t>
            </w:r>
            <w:r w:rsidR="00C0364A">
              <w:rPr>
                <w:rFonts w:ascii="Times New Roman" w:hAnsi="Times New Roman"/>
                <w:szCs w:val="26"/>
              </w:rPr>
              <w:t xml:space="preserve">, </w:t>
            </w:r>
            <w:r>
              <w:rPr>
                <w:rFonts w:ascii="Times New Roman" w:hAnsi="Times New Roman"/>
                <w:szCs w:val="26"/>
              </w:rPr>
              <w:t xml:space="preserve">              </w:t>
            </w:r>
            <w:r w:rsidR="00C0364A" w:rsidRPr="00434684">
              <w:rPr>
                <w:rFonts w:ascii="Times New Roman" w:hAnsi="Times New Roman"/>
                <w:szCs w:val="26"/>
              </w:rPr>
              <w:t xml:space="preserve">районні державні адміністрації  </w:t>
            </w:r>
            <w:r>
              <w:rPr>
                <w:rFonts w:ascii="Times New Roman" w:hAnsi="Times New Roman"/>
                <w:szCs w:val="26"/>
              </w:rPr>
              <w:t xml:space="preserve">                        </w:t>
            </w:r>
          </w:p>
          <w:p w:rsidR="00A82CE9" w:rsidRPr="00C0364A" w:rsidRDefault="00A82CE9" w:rsidP="003113FF">
            <w:pPr>
              <w:pStyle w:val="a5"/>
              <w:spacing w:line="223" w:lineRule="auto"/>
              <w:ind w:firstLine="0"/>
              <w:rPr>
                <w:rFonts w:ascii="Times New Roman" w:hAnsi="Times New Roman"/>
              </w:rPr>
            </w:pPr>
          </w:p>
        </w:tc>
      </w:tr>
      <w:tr w:rsidR="007C00B7" w:rsidRPr="003B490C" w:rsidTr="002B0321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9" w:type="dxa"/>
          <w:wAfter w:w="28" w:type="dxa"/>
          <w:trHeight w:val="2960"/>
        </w:trPr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0B7" w:rsidRPr="002B0321" w:rsidRDefault="007C00B7" w:rsidP="003113FF">
            <w:pPr>
              <w:pStyle w:val="a5"/>
              <w:numPr>
                <w:ilvl w:val="0"/>
                <w:numId w:val="43"/>
              </w:numPr>
              <w:tabs>
                <w:tab w:val="left" w:pos="244"/>
              </w:tabs>
              <w:spacing w:line="228" w:lineRule="auto"/>
              <w:ind w:left="34" w:firstLine="0"/>
              <w:rPr>
                <w:rFonts w:ascii="Times New Roman" w:hAnsi="Times New Roman"/>
              </w:rPr>
            </w:pPr>
            <w:r w:rsidRPr="002B0321">
              <w:rPr>
                <w:rFonts w:ascii="Times New Roman" w:hAnsi="Times New Roman"/>
              </w:rPr>
              <w:lastRenderedPageBreak/>
              <w:t xml:space="preserve">Забезпечення доступності транспортних послуг для всіх громадян, зокрема для осіб з інвалідністю та інших </w:t>
            </w:r>
            <w:proofErr w:type="spellStart"/>
            <w:r w:rsidRPr="002B0321">
              <w:rPr>
                <w:rFonts w:ascii="Times New Roman" w:hAnsi="Times New Roman"/>
              </w:rPr>
              <w:t>маломобільних</w:t>
            </w:r>
            <w:proofErr w:type="spellEnd"/>
            <w:r w:rsidRPr="002B0321">
              <w:rPr>
                <w:rFonts w:ascii="Times New Roman" w:hAnsi="Times New Roman"/>
              </w:rPr>
              <w:t xml:space="preserve"> груп населення, шляхом створення для них доступного середовища для вільного пересування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0B7" w:rsidRPr="002B0321" w:rsidRDefault="007C00B7" w:rsidP="007C00B7">
            <w:pPr>
              <w:pStyle w:val="a5"/>
              <w:spacing w:line="228" w:lineRule="auto"/>
              <w:ind w:firstLine="0"/>
              <w:rPr>
                <w:rFonts w:ascii="Times New Roman" w:hAnsi="Times New Roman"/>
              </w:rPr>
            </w:pPr>
            <w:r w:rsidRPr="00100BC6">
              <w:rPr>
                <w:rFonts w:ascii="Times New Roman" w:hAnsi="Times New Roman"/>
              </w:rPr>
              <w:t>забезпечення придбання шкільних автобусів,</w:t>
            </w:r>
            <w:r w:rsidRPr="002B0321">
              <w:rPr>
                <w:rFonts w:ascii="Times New Roman" w:hAnsi="Times New Roman"/>
              </w:rPr>
              <w:t xml:space="preserve"> пристосованих для перевезення дітей, які пересуваються у кріслах колісних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0B7" w:rsidRDefault="007C00B7" w:rsidP="007C00B7">
            <w:pPr>
              <w:pStyle w:val="a5"/>
              <w:spacing w:line="228" w:lineRule="auto"/>
              <w:ind w:firstLine="0"/>
              <w:rPr>
                <w:rFonts w:ascii="Times New Roman" w:hAnsi="Times New Roman"/>
              </w:rPr>
            </w:pPr>
            <w:r w:rsidRPr="00100BC6">
              <w:rPr>
                <w:rFonts w:ascii="Times New Roman" w:hAnsi="Times New Roman"/>
              </w:rPr>
              <w:t>створено покращені умови</w:t>
            </w:r>
            <w:r w:rsidRPr="002B0321">
              <w:rPr>
                <w:rFonts w:ascii="Times New Roman" w:hAnsi="Times New Roman"/>
              </w:rPr>
              <w:t xml:space="preserve"> для перевезення школярів, зокрема дітей, які пересуваються у кріслах колісних</w:t>
            </w:r>
          </w:p>
          <w:p w:rsidR="00780CFF" w:rsidRPr="00AB4A30" w:rsidRDefault="00780CFF" w:rsidP="007C00B7">
            <w:pPr>
              <w:pStyle w:val="a5"/>
              <w:spacing w:line="228" w:lineRule="auto"/>
              <w:ind w:firstLine="0"/>
              <w:rPr>
                <w:rFonts w:ascii="Times New Roman" w:hAnsi="Times New Roman"/>
                <w:b/>
                <w:color w:val="4F81BD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0B7" w:rsidRPr="002B0321" w:rsidRDefault="007C00B7" w:rsidP="007C00B7">
            <w:pPr>
              <w:pStyle w:val="a5"/>
              <w:spacing w:line="228" w:lineRule="auto"/>
              <w:ind w:firstLine="0"/>
              <w:rPr>
                <w:rFonts w:ascii="Times New Roman" w:hAnsi="Times New Roman"/>
              </w:rPr>
            </w:pPr>
            <w:r w:rsidRPr="002B0321">
              <w:rPr>
                <w:rFonts w:ascii="Times New Roman" w:hAnsi="Times New Roman"/>
                <w:lang w:val="en-GB"/>
              </w:rPr>
              <w:t>IV</w:t>
            </w:r>
            <w:r w:rsidRPr="002B0321">
              <w:rPr>
                <w:rFonts w:ascii="Times New Roman" w:hAnsi="Times New Roman"/>
              </w:rPr>
              <w:t xml:space="preserve"> квартал 202</w:t>
            </w:r>
            <w:r w:rsidRPr="002B0321">
              <w:rPr>
                <w:rFonts w:ascii="Times New Roman" w:hAnsi="Times New Roman"/>
                <w:lang w:val="en-GB"/>
              </w:rPr>
              <w:t xml:space="preserve">2 </w:t>
            </w:r>
            <w:r w:rsidRPr="002B0321">
              <w:rPr>
                <w:rFonts w:ascii="Times New Roman" w:hAnsi="Times New Roman"/>
              </w:rPr>
              <w:t>р.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90C" w:rsidRPr="002B0321" w:rsidRDefault="003B490C" w:rsidP="003B490C">
            <w:pPr>
              <w:pStyle w:val="a5"/>
              <w:spacing w:before="0"/>
              <w:ind w:firstLine="0"/>
              <w:rPr>
                <w:rFonts w:ascii="Times New Roman" w:hAnsi="Times New Roman"/>
                <w:szCs w:val="26"/>
              </w:rPr>
            </w:pPr>
            <w:r w:rsidRPr="002B0321">
              <w:rPr>
                <w:rFonts w:ascii="Times New Roman" w:hAnsi="Times New Roman"/>
                <w:szCs w:val="26"/>
              </w:rPr>
              <w:t xml:space="preserve">Управління освіти і науки обласної державної адміністрації, </w:t>
            </w:r>
          </w:p>
          <w:p w:rsidR="007C00B7" w:rsidRPr="00A41A58" w:rsidRDefault="00C0364A" w:rsidP="00A41A58">
            <w:pPr>
              <w:pStyle w:val="a5"/>
              <w:spacing w:before="0"/>
              <w:ind w:firstLine="0"/>
              <w:rPr>
                <w:rFonts w:ascii="Times New Roman" w:hAnsi="Times New Roman"/>
                <w:szCs w:val="26"/>
              </w:rPr>
            </w:pPr>
            <w:r w:rsidRPr="002B0321">
              <w:rPr>
                <w:rFonts w:ascii="Times New Roman" w:hAnsi="Times New Roman"/>
                <w:szCs w:val="26"/>
              </w:rPr>
              <w:t>виконавчі органи міських, селищних, сільських рад (у порядку рекомендації),</w:t>
            </w:r>
            <w:r w:rsidR="002B0321" w:rsidRPr="002B0321">
              <w:rPr>
                <w:rFonts w:ascii="Times New Roman" w:hAnsi="Times New Roman"/>
                <w:szCs w:val="26"/>
              </w:rPr>
              <w:t xml:space="preserve">              </w:t>
            </w:r>
            <w:r w:rsidRPr="002B0321">
              <w:rPr>
                <w:rFonts w:ascii="Times New Roman" w:hAnsi="Times New Roman"/>
                <w:szCs w:val="26"/>
              </w:rPr>
              <w:t xml:space="preserve"> районні державні адміністрації  </w:t>
            </w:r>
            <w:r w:rsidR="002B0321" w:rsidRPr="002B0321">
              <w:rPr>
                <w:rFonts w:ascii="Times New Roman" w:hAnsi="Times New Roman"/>
                <w:szCs w:val="26"/>
              </w:rPr>
              <w:t xml:space="preserve">                      </w:t>
            </w:r>
          </w:p>
        </w:tc>
      </w:tr>
      <w:tr w:rsidR="001C0A7D" w:rsidRPr="00F27FE1" w:rsidTr="002B0321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9" w:type="dxa"/>
          <w:wAfter w:w="28" w:type="dxa"/>
        </w:trPr>
        <w:tc>
          <w:tcPr>
            <w:tcW w:w="31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0A7D" w:rsidRPr="002B0321" w:rsidRDefault="001C0A7D" w:rsidP="003113FF">
            <w:pPr>
              <w:pStyle w:val="a5"/>
              <w:numPr>
                <w:ilvl w:val="0"/>
                <w:numId w:val="43"/>
              </w:numPr>
              <w:tabs>
                <w:tab w:val="left" w:pos="244"/>
              </w:tabs>
              <w:spacing w:line="223" w:lineRule="auto"/>
              <w:ind w:left="34" w:firstLine="0"/>
              <w:rPr>
                <w:rFonts w:ascii="Times New Roman" w:hAnsi="Times New Roman"/>
              </w:rPr>
            </w:pPr>
            <w:r w:rsidRPr="002B0321">
              <w:rPr>
                <w:rFonts w:ascii="Times New Roman" w:hAnsi="Times New Roman"/>
              </w:rPr>
              <w:t xml:space="preserve">Забезпечення захисту і безпеки осіб з інвалідністю та інших </w:t>
            </w:r>
            <w:proofErr w:type="spellStart"/>
            <w:r w:rsidRPr="002B0321">
              <w:rPr>
                <w:rFonts w:ascii="Times New Roman" w:hAnsi="Times New Roman"/>
              </w:rPr>
              <w:t>маломобільних</w:t>
            </w:r>
            <w:proofErr w:type="spellEnd"/>
            <w:r w:rsidRPr="002B0321">
              <w:rPr>
                <w:rFonts w:ascii="Times New Roman" w:hAnsi="Times New Roman"/>
              </w:rPr>
              <w:t xml:space="preserve"> груп населення у надзвичайних ситуаціях, зокрема в разі виникнення загрози збройних конфліктів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A7D" w:rsidRPr="002B0321" w:rsidRDefault="001C0A7D" w:rsidP="00C546C1">
            <w:pPr>
              <w:pStyle w:val="a5"/>
              <w:spacing w:line="223" w:lineRule="auto"/>
              <w:ind w:firstLine="0"/>
              <w:rPr>
                <w:rFonts w:ascii="Times New Roman" w:hAnsi="Times New Roman"/>
              </w:rPr>
            </w:pPr>
            <w:r w:rsidRPr="002B0321">
              <w:rPr>
                <w:rFonts w:ascii="Times New Roman" w:hAnsi="Times New Roman"/>
              </w:rPr>
              <w:t xml:space="preserve">1) </w:t>
            </w:r>
            <w:r w:rsidR="00581C33" w:rsidRPr="002B0321">
              <w:rPr>
                <w:rFonts w:ascii="Times New Roman" w:hAnsi="Times New Roman"/>
              </w:rPr>
              <w:t>розроблення та включення до регіональн</w:t>
            </w:r>
            <w:r w:rsidR="00C546C1" w:rsidRPr="002B0321">
              <w:rPr>
                <w:rFonts w:ascii="Times New Roman" w:hAnsi="Times New Roman"/>
              </w:rPr>
              <w:t>их</w:t>
            </w:r>
            <w:r w:rsidR="00581C33" w:rsidRPr="002B0321">
              <w:rPr>
                <w:rFonts w:ascii="Times New Roman" w:hAnsi="Times New Roman"/>
              </w:rPr>
              <w:t xml:space="preserve"> та місцевих програм цивільного захисту питання щодо забезпечення доступу мало мобільних груп населення, у тому числі осіб з інвалідністю, до захисних споруд цивільного захисту 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A7D" w:rsidRPr="002B0321" w:rsidRDefault="00581C33" w:rsidP="003113FF">
            <w:pPr>
              <w:pStyle w:val="a5"/>
              <w:spacing w:line="223" w:lineRule="auto"/>
              <w:ind w:firstLine="0"/>
              <w:rPr>
                <w:rFonts w:ascii="Times New Roman" w:hAnsi="Times New Roman"/>
              </w:rPr>
            </w:pPr>
            <w:r w:rsidRPr="002B0321">
              <w:rPr>
                <w:rFonts w:ascii="Times New Roman" w:hAnsi="Times New Roman"/>
              </w:rPr>
              <w:t>враховано питання доступності осіб з інвалідністю в програмах цивільного захисту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A7D" w:rsidRPr="002B0321" w:rsidRDefault="002B0321" w:rsidP="00C546C1">
            <w:pPr>
              <w:pStyle w:val="a5"/>
              <w:spacing w:line="223" w:lineRule="auto"/>
              <w:ind w:firstLine="0"/>
              <w:rPr>
                <w:rFonts w:ascii="Times New Roman" w:hAnsi="Times New Roman"/>
              </w:rPr>
            </w:pPr>
            <w:r w:rsidRPr="002B0321">
              <w:rPr>
                <w:rFonts w:ascii="Times New Roman" w:hAnsi="Times New Roman"/>
                <w:lang w:val="en-GB"/>
              </w:rPr>
              <w:t>IV</w:t>
            </w:r>
            <w:r w:rsidRPr="002B0321">
              <w:rPr>
                <w:rFonts w:ascii="Times New Roman" w:hAnsi="Times New Roman"/>
              </w:rPr>
              <w:t xml:space="preserve"> квартал </w:t>
            </w:r>
            <w:r>
              <w:rPr>
                <w:rFonts w:ascii="Times New Roman" w:hAnsi="Times New Roman"/>
              </w:rPr>
              <w:t xml:space="preserve"> </w:t>
            </w:r>
            <w:r w:rsidR="001C0A7D" w:rsidRPr="002B0321">
              <w:rPr>
                <w:rFonts w:ascii="Times New Roman" w:hAnsi="Times New Roman"/>
              </w:rPr>
              <w:t>2021 р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A7D" w:rsidRPr="002B0321" w:rsidRDefault="00581C33" w:rsidP="0055046E">
            <w:pPr>
              <w:pStyle w:val="a5"/>
              <w:spacing w:before="60" w:line="223" w:lineRule="auto"/>
              <w:ind w:firstLine="0"/>
              <w:rPr>
                <w:rFonts w:ascii="Times New Roman" w:hAnsi="Times New Roman"/>
                <w:szCs w:val="26"/>
              </w:rPr>
            </w:pPr>
            <w:r w:rsidRPr="002B0321">
              <w:rPr>
                <w:rFonts w:ascii="Times New Roman" w:hAnsi="Times New Roman"/>
              </w:rPr>
              <w:t xml:space="preserve">Департамент з питань цивільного захисту та оборонної роботи облдержадміністрації, </w:t>
            </w:r>
            <w:r w:rsidRPr="002B0321">
              <w:rPr>
                <w:rFonts w:ascii="Times New Roman" w:hAnsi="Times New Roman"/>
                <w:szCs w:val="26"/>
              </w:rPr>
              <w:t xml:space="preserve">виконавчі органи міських, селищних, сільських рад (у порядку рекомендації), </w:t>
            </w:r>
            <w:r w:rsidR="002B0321" w:rsidRPr="002B0321">
              <w:rPr>
                <w:rFonts w:ascii="Times New Roman" w:hAnsi="Times New Roman"/>
                <w:szCs w:val="26"/>
              </w:rPr>
              <w:t xml:space="preserve">             </w:t>
            </w:r>
            <w:r w:rsidRPr="002B0321">
              <w:rPr>
                <w:rFonts w:ascii="Times New Roman" w:hAnsi="Times New Roman"/>
                <w:szCs w:val="26"/>
              </w:rPr>
              <w:t xml:space="preserve">районні державні адміністрації  </w:t>
            </w:r>
            <w:r w:rsidR="002B0321" w:rsidRPr="002B0321">
              <w:rPr>
                <w:rFonts w:ascii="Times New Roman" w:hAnsi="Times New Roman"/>
                <w:szCs w:val="26"/>
              </w:rPr>
              <w:t xml:space="preserve">                        </w:t>
            </w:r>
          </w:p>
        </w:tc>
      </w:tr>
      <w:tr w:rsidR="001C0A7D" w:rsidRPr="00F27FE1" w:rsidTr="00100BC6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9" w:type="dxa"/>
          <w:wAfter w:w="28" w:type="dxa"/>
          <w:trHeight w:val="482"/>
        </w:trPr>
        <w:tc>
          <w:tcPr>
            <w:tcW w:w="31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0A7D" w:rsidRPr="00C546C1" w:rsidRDefault="001C0A7D" w:rsidP="003113FF">
            <w:pPr>
              <w:pStyle w:val="a5"/>
              <w:tabs>
                <w:tab w:val="left" w:pos="244"/>
              </w:tabs>
              <w:spacing w:line="223" w:lineRule="auto"/>
              <w:ind w:left="34" w:firstLine="0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A7D" w:rsidRPr="002B0321" w:rsidRDefault="001C0A7D" w:rsidP="006B30DE">
            <w:pPr>
              <w:pStyle w:val="a5"/>
              <w:spacing w:line="223" w:lineRule="auto"/>
              <w:ind w:firstLine="0"/>
              <w:rPr>
                <w:rFonts w:ascii="Times New Roman" w:hAnsi="Times New Roman"/>
              </w:rPr>
            </w:pPr>
            <w:r w:rsidRPr="002B0321">
              <w:rPr>
                <w:rFonts w:ascii="Times New Roman" w:hAnsi="Times New Roman"/>
              </w:rPr>
              <w:t xml:space="preserve">2) проведення моніторингу дотримання прав осіб з інвалідністю та інших </w:t>
            </w:r>
            <w:proofErr w:type="spellStart"/>
            <w:r w:rsidRPr="002B0321">
              <w:rPr>
                <w:rFonts w:ascii="Times New Roman" w:hAnsi="Times New Roman"/>
              </w:rPr>
              <w:t>маломобільних</w:t>
            </w:r>
            <w:proofErr w:type="spellEnd"/>
            <w:r w:rsidRPr="002B0321">
              <w:rPr>
                <w:rFonts w:ascii="Times New Roman" w:hAnsi="Times New Roman"/>
              </w:rPr>
              <w:t xml:space="preserve"> груп населення у разі виникнення надзвичайних ситуацій за участю громадських об’єднань, зокрема щодо </w:t>
            </w:r>
            <w:r w:rsidRPr="002B0321">
              <w:rPr>
                <w:rFonts w:ascii="Times New Roman" w:hAnsi="Times New Roman"/>
              </w:rPr>
              <w:lastRenderedPageBreak/>
              <w:t>забезпечення доступності захисних споруд цивільного захисту</w:t>
            </w:r>
            <w:r w:rsidR="00581C33" w:rsidRPr="002B032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A7D" w:rsidRPr="002B0321" w:rsidRDefault="001C0A7D" w:rsidP="006B30DE">
            <w:pPr>
              <w:pStyle w:val="a5"/>
              <w:spacing w:line="223" w:lineRule="auto"/>
              <w:ind w:firstLine="0"/>
              <w:rPr>
                <w:rFonts w:ascii="Times New Roman" w:hAnsi="Times New Roman"/>
              </w:rPr>
            </w:pPr>
            <w:r w:rsidRPr="002B0321">
              <w:rPr>
                <w:rFonts w:ascii="Times New Roman" w:hAnsi="Times New Roman"/>
              </w:rPr>
              <w:lastRenderedPageBreak/>
              <w:t xml:space="preserve">результати моніторингу опубліковано на офіційних </w:t>
            </w:r>
            <w:proofErr w:type="spellStart"/>
            <w:r w:rsidRPr="002B0321">
              <w:rPr>
                <w:rFonts w:ascii="Times New Roman" w:hAnsi="Times New Roman"/>
              </w:rPr>
              <w:t>вебсайтах</w:t>
            </w:r>
            <w:proofErr w:type="spellEnd"/>
            <w:r w:rsidRPr="002B0321">
              <w:rPr>
                <w:rFonts w:ascii="Times New Roman" w:hAnsi="Times New Roman"/>
              </w:rPr>
              <w:t xml:space="preserve"> органів</w:t>
            </w:r>
            <w:r w:rsidRPr="007900F3">
              <w:rPr>
                <w:rFonts w:ascii="Times New Roman" w:hAnsi="Times New Roman"/>
              </w:rPr>
              <w:t xml:space="preserve"> </w:t>
            </w:r>
            <w:r w:rsidR="006B30DE" w:rsidRPr="007900F3">
              <w:rPr>
                <w:rFonts w:ascii="Times New Roman" w:hAnsi="Times New Roman"/>
              </w:rPr>
              <w:t>виконавчої</w:t>
            </w:r>
            <w:r w:rsidR="006B30DE">
              <w:rPr>
                <w:rFonts w:ascii="Times New Roman" w:hAnsi="Times New Roman"/>
              </w:rPr>
              <w:t xml:space="preserve"> </w:t>
            </w:r>
            <w:r w:rsidRPr="002B0321">
              <w:rPr>
                <w:rFonts w:ascii="Times New Roman" w:hAnsi="Times New Roman"/>
              </w:rPr>
              <w:t xml:space="preserve">влади та органів </w:t>
            </w:r>
            <w:r w:rsidRPr="002B0321">
              <w:rPr>
                <w:rFonts w:ascii="Times New Roman" w:hAnsi="Times New Roman"/>
              </w:rPr>
              <w:lastRenderedPageBreak/>
              <w:t>місцевого самоврядування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A7D" w:rsidRPr="002B0321" w:rsidRDefault="00075661" w:rsidP="00075661">
            <w:pPr>
              <w:pStyle w:val="a5"/>
              <w:spacing w:line="223" w:lineRule="auto"/>
              <w:ind w:firstLine="0"/>
              <w:rPr>
                <w:rFonts w:ascii="Times New Roman" w:hAnsi="Times New Roman"/>
              </w:rPr>
            </w:pPr>
            <w:r w:rsidRPr="002B0321">
              <w:rPr>
                <w:rFonts w:ascii="Times New Roman" w:hAnsi="Times New Roman"/>
              </w:rPr>
              <w:lastRenderedPageBreak/>
              <w:t>щороку до 30 червня та 31 грудня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321" w:rsidRPr="002B0321" w:rsidRDefault="00075661" w:rsidP="0055046E">
            <w:pPr>
              <w:pStyle w:val="a5"/>
              <w:spacing w:after="120" w:line="223" w:lineRule="auto"/>
              <w:ind w:firstLine="0"/>
              <w:rPr>
                <w:rFonts w:ascii="Times New Roman" w:hAnsi="Times New Roman"/>
              </w:rPr>
            </w:pPr>
            <w:r w:rsidRPr="002B0321">
              <w:rPr>
                <w:rFonts w:ascii="Times New Roman" w:hAnsi="Times New Roman"/>
              </w:rPr>
              <w:t xml:space="preserve">Департамент з питань цивільного захисту та оборонної роботи облдержадміністрації, </w:t>
            </w:r>
            <w:r w:rsidRPr="002B0321">
              <w:rPr>
                <w:rFonts w:ascii="Times New Roman" w:hAnsi="Times New Roman"/>
                <w:szCs w:val="26"/>
              </w:rPr>
              <w:t xml:space="preserve">виконавчі органи міських, селищних, </w:t>
            </w:r>
            <w:r w:rsidRPr="002B0321">
              <w:rPr>
                <w:rFonts w:ascii="Times New Roman" w:hAnsi="Times New Roman"/>
                <w:szCs w:val="26"/>
              </w:rPr>
              <w:lastRenderedPageBreak/>
              <w:t xml:space="preserve">сільських рад (у порядку рекомендації), </w:t>
            </w:r>
            <w:r w:rsidR="002B0321" w:rsidRPr="002B0321">
              <w:rPr>
                <w:rFonts w:ascii="Times New Roman" w:hAnsi="Times New Roman"/>
                <w:szCs w:val="26"/>
              </w:rPr>
              <w:t xml:space="preserve">              </w:t>
            </w:r>
            <w:r w:rsidRPr="002B0321">
              <w:rPr>
                <w:rFonts w:ascii="Times New Roman" w:hAnsi="Times New Roman"/>
                <w:szCs w:val="26"/>
              </w:rPr>
              <w:t xml:space="preserve">районні державні адміністрації  </w:t>
            </w:r>
            <w:r w:rsidR="002B0321" w:rsidRPr="002B0321">
              <w:rPr>
                <w:rFonts w:ascii="Times New Roman" w:hAnsi="Times New Roman"/>
                <w:szCs w:val="26"/>
              </w:rPr>
              <w:t xml:space="preserve">                       </w:t>
            </w:r>
          </w:p>
        </w:tc>
      </w:tr>
      <w:tr w:rsidR="00075661" w:rsidRPr="00F27FE1" w:rsidTr="002B0321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9" w:type="dxa"/>
          <w:wAfter w:w="28" w:type="dxa"/>
          <w:trHeight w:val="1590"/>
        </w:trPr>
        <w:tc>
          <w:tcPr>
            <w:tcW w:w="31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5661" w:rsidRPr="00F27FE1" w:rsidRDefault="00075661" w:rsidP="003113FF">
            <w:pPr>
              <w:pStyle w:val="a5"/>
              <w:tabs>
                <w:tab w:val="left" w:pos="244"/>
              </w:tabs>
              <w:spacing w:line="223" w:lineRule="auto"/>
              <w:ind w:left="34" w:firstLine="0"/>
              <w:rPr>
                <w:rFonts w:ascii="Times New Roman" w:hAnsi="Times New Roman"/>
              </w:rPr>
            </w:pP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661" w:rsidRPr="002B0321" w:rsidRDefault="00075661" w:rsidP="00075661">
            <w:pPr>
              <w:pStyle w:val="a5"/>
              <w:spacing w:line="223" w:lineRule="auto"/>
              <w:ind w:firstLine="0"/>
              <w:rPr>
                <w:rFonts w:ascii="Times New Roman" w:hAnsi="Times New Roman"/>
              </w:rPr>
            </w:pPr>
            <w:r w:rsidRPr="002B0321">
              <w:rPr>
                <w:rFonts w:ascii="Times New Roman" w:hAnsi="Times New Roman"/>
              </w:rPr>
              <w:t>3) інформування населення про захисні споруди в населених пунктах, обладнані для перебування в них осіб з інвалідністю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661" w:rsidRPr="002B0321" w:rsidRDefault="002B0321" w:rsidP="002B0321">
            <w:pPr>
              <w:pStyle w:val="a5"/>
              <w:spacing w:line="223" w:lineRule="auto"/>
              <w:ind w:firstLine="0"/>
              <w:rPr>
                <w:rFonts w:ascii="Times New Roman" w:hAnsi="Times New Roman"/>
              </w:rPr>
            </w:pPr>
            <w:r w:rsidRPr="002B0321">
              <w:rPr>
                <w:rFonts w:ascii="Times New Roman" w:hAnsi="Times New Roman"/>
              </w:rPr>
              <w:t>відомості про захисні споруди в населених пунктах, обладнані для перебування в них осіб з інвалідністю, розміщено на інформаційних ресурсах місцевих органів виконавчої влади та органів місцевого самоврядування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661" w:rsidRPr="002B0321" w:rsidRDefault="002B0321" w:rsidP="002B0321">
            <w:pPr>
              <w:pStyle w:val="a5"/>
              <w:spacing w:line="223" w:lineRule="auto"/>
              <w:ind w:firstLine="0"/>
              <w:rPr>
                <w:rFonts w:ascii="Times New Roman" w:hAnsi="Times New Roman"/>
              </w:rPr>
            </w:pPr>
            <w:r w:rsidRPr="002B0321">
              <w:rPr>
                <w:rFonts w:ascii="Times New Roman" w:hAnsi="Times New Roman"/>
                <w:lang w:val="en-GB"/>
              </w:rPr>
              <w:t>IV</w:t>
            </w:r>
            <w:r w:rsidRPr="002B0321">
              <w:rPr>
                <w:rFonts w:ascii="Times New Roman" w:hAnsi="Times New Roman"/>
              </w:rPr>
              <w:t xml:space="preserve"> квартал 2021 р.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661" w:rsidRPr="002B0321" w:rsidRDefault="00075661" w:rsidP="0055046E">
            <w:pPr>
              <w:pStyle w:val="a5"/>
              <w:spacing w:line="223" w:lineRule="auto"/>
              <w:ind w:firstLine="0"/>
              <w:rPr>
                <w:rFonts w:ascii="Times New Roman" w:hAnsi="Times New Roman"/>
              </w:rPr>
            </w:pPr>
            <w:r w:rsidRPr="002B0321">
              <w:rPr>
                <w:rFonts w:ascii="Times New Roman" w:hAnsi="Times New Roman"/>
              </w:rPr>
              <w:t xml:space="preserve">Департамент з питань цивільного захисту та оборонної роботи облдержадміністрації, </w:t>
            </w:r>
            <w:r w:rsidRPr="002B0321">
              <w:rPr>
                <w:rFonts w:ascii="Times New Roman" w:hAnsi="Times New Roman"/>
                <w:szCs w:val="26"/>
              </w:rPr>
              <w:t xml:space="preserve">виконавчі органи міських, селищних, сільських рад (у порядку рекомендації), </w:t>
            </w:r>
            <w:r w:rsidR="002B0321">
              <w:rPr>
                <w:rFonts w:ascii="Times New Roman" w:hAnsi="Times New Roman"/>
                <w:szCs w:val="26"/>
              </w:rPr>
              <w:t xml:space="preserve">              </w:t>
            </w:r>
            <w:r w:rsidRPr="002B0321">
              <w:rPr>
                <w:rFonts w:ascii="Times New Roman" w:hAnsi="Times New Roman"/>
                <w:szCs w:val="26"/>
              </w:rPr>
              <w:t xml:space="preserve">районні державні адміністрації </w:t>
            </w:r>
            <w:r w:rsidR="002B0321">
              <w:rPr>
                <w:rFonts w:ascii="Times New Roman" w:hAnsi="Times New Roman"/>
                <w:szCs w:val="26"/>
              </w:rPr>
              <w:t xml:space="preserve">                       </w:t>
            </w:r>
            <w:r w:rsidRPr="002B0321">
              <w:rPr>
                <w:rFonts w:ascii="Times New Roman" w:hAnsi="Times New Roman"/>
                <w:szCs w:val="26"/>
              </w:rPr>
              <w:t xml:space="preserve"> </w:t>
            </w:r>
          </w:p>
        </w:tc>
      </w:tr>
      <w:tr w:rsidR="00B22A0B" w:rsidRPr="00C546C1" w:rsidTr="00A41A58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9" w:type="dxa"/>
          <w:wAfter w:w="28" w:type="dxa"/>
          <w:trHeight w:val="2750"/>
        </w:trPr>
        <w:tc>
          <w:tcPr>
            <w:tcW w:w="31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A0B" w:rsidRPr="002B0321" w:rsidRDefault="00B22A0B" w:rsidP="00434684">
            <w:pPr>
              <w:pStyle w:val="a5"/>
              <w:numPr>
                <w:ilvl w:val="0"/>
                <w:numId w:val="43"/>
              </w:numPr>
              <w:tabs>
                <w:tab w:val="left" w:pos="244"/>
              </w:tabs>
              <w:spacing w:line="228" w:lineRule="auto"/>
              <w:ind w:left="34" w:firstLine="0"/>
              <w:rPr>
                <w:rFonts w:ascii="Times New Roman" w:hAnsi="Times New Roman"/>
              </w:rPr>
            </w:pPr>
            <w:r w:rsidRPr="002B0321">
              <w:rPr>
                <w:rFonts w:ascii="Times New Roman" w:hAnsi="Times New Roman"/>
              </w:rPr>
              <w:t>Пристосування головних входів до будівель органів виконавчої влади та місцевих держадміністрацій для використання особами з інвалідністю</w:t>
            </w:r>
          </w:p>
        </w:tc>
        <w:tc>
          <w:tcPr>
            <w:tcW w:w="4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A0B" w:rsidRPr="002B0321" w:rsidRDefault="00B22A0B" w:rsidP="003113FF">
            <w:pPr>
              <w:pStyle w:val="a5"/>
              <w:spacing w:line="228" w:lineRule="auto"/>
              <w:ind w:firstLine="0"/>
              <w:rPr>
                <w:rFonts w:ascii="Times New Roman" w:hAnsi="Times New Roman"/>
              </w:rPr>
            </w:pPr>
            <w:r w:rsidRPr="002B0321">
              <w:rPr>
                <w:rFonts w:ascii="Times New Roman" w:hAnsi="Times New Roman"/>
              </w:rPr>
              <w:t>проведення відповідних будівельних / ремонтних робіт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A0B" w:rsidRPr="002B0321" w:rsidRDefault="00B22A0B" w:rsidP="003113FF">
            <w:pPr>
              <w:pStyle w:val="a5"/>
              <w:spacing w:line="228" w:lineRule="auto"/>
              <w:ind w:firstLine="0"/>
              <w:rPr>
                <w:rFonts w:ascii="Times New Roman" w:hAnsi="Times New Roman"/>
              </w:rPr>
            </w:pPr>
            <w:r w:rsidRPr="002B0321">
              <w:rPr>
                <w:rFonts w:ascii="Times New Roman" w:hAnsi="Times New Roman"/>
              </w:rPr>
              <w:t>забезпечено встановлення пандусів, тактильної плитки, поручнів, адаптацію вхідних дверей для осіб з інвалідністю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A58" w:rsidRDefault="00B22A0B" w:rsidP="003113FF">
            <w:pPr>
              <w:pStyle w:val="a5"/>
              <w:spacing w:line="228" w:lineRule="auto"/>
              <w:ind w:firstLine="0"/>
              <w:rPr>
                <w:rFonts w:ascii="Times New Roman" w:hAnsi="Times New Roman"/>
              </w:rPr>
            </w:pPr>
            <w:r w:rsidRPr="002B0321">
              <w:rPr>
                <w:rFonts w:ascii="Times New Roman" w:eastAsia="Arial" w:hAnsi="Times New Roman"/>
                <w:lang w:val="en-GB"/>
              </w:rPr>
              <w:t xml:space="preserve">IV </w:t>
            </w:r>
            <w:r w:rsidR="00A41A58">
              <w:rPr>
                <w:rFonts w:ascii="Times New Roman" w:eastAsia="Arial" w:hAnsi="Times New Roman"/>
              </w:rPr>
              <w:t>квартал 2022</w:t>
            </w:r>
            <w:r w:rsidRPr="002B0321">
              <w:rPr>
                <w:rFonts w:ascii="Times New Roman" w:eastAsia="Arial" w:hAnsi="Times New Roman"/>
              </w:rPr>
              <w:t>р.</w:t>
            </w:r>
          </w:p>
          <w:p w:rsidR="00A41A58" w:rsidRPr="00A41A58" w:rsidRDefault="00A41A58" w:rsidP="00A41A58"/>
          <w:p w:rsidR="00A41A58" w:rsidRPr="00A41A58" w:rsidRDefault="00A41A58" w:rsidP="00A41A58"/>
          <w:p w:rsidR="00A41A58" w:rsidRPr="00A41A58" w:rsidRDefault="00A41A58" w:rsidP="00A41A58"/>
          <w:p w:rsidR="00A41A58" w:rsidRPr="00A41A58" w:rsidRDefault="00A41A58" w:rsidP="00A41A58"/>
          <w:p w:rsidR="00B22A0B" w:rsidRPr="00A41A58" w:rsidRDefault="00B22A0B" w:rsidP="00A41A58"/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A0B" w:rsidRPr="002B0321" w:rsidRDefault="00B22A0B" w:rsidP="0055046E">
            <w:pPr>
              <w:pStyle w:val="a5"/>
              <w:spacing w:before="60" w:line="223" w:lineRule="auto"/>
              <w:ind w:firstLine="0"/>
              <w:rPr>
                <w:rFonts w:ascii="Times New Roman" w:hAnsi="Times New Roman"/>
                <w:szCs w:val="26"/>
              </w:rPr>
            </w:pPr>
            <w:r w:rsidRPr="002B0321">
              <w:rPr>
                <w:rFonts w:ascii="Times New Roman" w:hAnsi="Times New Roman"/>
              </w:rPr>
              <w:t xml:space="preserve">Структурні підрозділи обласної державної адміністрації, </w:t>
            </w:r>
            <w:r w:rsidRPr="002B0321">
              <w:rPr>
                <w:rFonts w:ascii="Times New Roman" w:hAnsi="Times New Roman"/>
                <w:szCs w:val="26"/>
              </w:rPr>
              <w:t xml:space="preserve">виконавчі органи міських, селищних, сільських рад (у порядку рекомендації), районні державні адміністрації  </w:t>
            </w:r>
          </w:p>
        </w:tc>
      </w:tr>
      <w:tr w:rsidR="00B22A0B" w:rsidRPr="0033116E" w:rsidTr="002B0321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9" w:type="dxa"/>
          <w:wAfter w:w="28" w:type="dxa"/>
          <w:trHeight w:val="675"/>
        </w:trPr>
        <w:tc>
          <w:tcPr>
            <w:tcW w:w="31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A0B" w:rsidRPr="00C0364A" w:rsidRDefault="00B22A0B" w:rsidP="00434684">
            <w:pPr>
              <w:pStyle w:val="a5"/>
              <w:numPr>
                <w:ilvl w:val="0"/>
                <w:numId w:val="43"/>
              </w:numPr>
              <w:tabs>
                <w:tab w:val="left" w:pos="244"/>
              </w:tabs>
              <w:spacing w:line="228" w:lineRule="auto"/>
              <w:ind w:left="34" w:firstLine="0"/>
              <w:rPr>
                <w:rFonts w:ascii="Times New Roman" w:hAnsi="Times New Roman"/>
              </w:rPr>
            </w:pPr>
          </w:p>
        </w:tc>
        <w:tc>
          <w:tcPr>
            <w:tcW w:w="45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A0B" w:rsidRPr="0033116E" w:rsidRDefault="00B22A0B" w:rsidP="004A3761">
            <w:pPr>
              <w:pStyle w:val="a5"/>
              <w:spacing w:line="228" w:lineRule="auto"/>
              <w:ind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A0B" w:rsidRPr="002B0321" w:rsidRDefault="00100BC6" w:rsidP="00100BC6">
            <w:pPr>
              <w:pStyle w:val="a5"/>
              <w:spacing w:line="228" w:lineRule="auto"/>
              <w:ind w:firstLine="0"/>
              <w:rPr>
                <w:rFonts w:ascii="Times New Roman" w:hAnsi="Times New Roman"/>
              </w:rPr>
            </w:pPr>
            <w:r w:rsidRPr="00100BC6">
              <w:rPr>
                <w:rFonts w:ascii="Times New Roman" w:hAnsi="Times New Roman"/>
              </w:rPr>
              <w:t>забезпеч</w:t>
            </w:r>
            <w:r>
              <w:rPr>
                <w:rFonts w:ascii="Times New Roman" w:hAnsi="Times New Roman"/>
              </w:rPr>
              <w:t>ено</w:t>
            </w:r>
            <w:r w:rsidR="00B22A0B" w:rsidRPr="002B0321">
              <w:rPr>
                <w:rFonts w:ascii="Times New Roman" w:hAnsi="Times New Roman"/>
              </w:rPr>
              <w:t xml:space="preserve"> врахування потреб осіб з інвалідністю та інших </w:t>
            </w:r>
            <w:proofErr w:type="spellStart"/>
            <w:r w:rsidR="00B22A0B" w:rsidRPr="002B0321">
              <w:rPr>
                <w:rFonts w:ascii="Times New Roman" w:hAnsi="Times New Roman"/>
              </w:rPr>
              <w:t>маломобільних</w:t>
            </w:r>
            <w:proofErr w:type="spellEnd"/>
            <w:r w:rsidR="00B22A0B" w:rsidRPr="002B0321">
              <w:rPr>
                <w:rFonts w:ascii="Times New Roman" w:hAnsi="Times New Roman"/>
              </w:rPr>
              <w:t xml:space="preserve"> груп населення під час проведення </w:t>
            </w:r>
            <w:r w:rsidR="00B22A0B" w:rsidRPr="002B0321">
              <w:rPr>
                <w:rFonts w:ascii="Times New Roman" w:hAnsi="Times New Roman"/>
              </w:rPr>
              <w:lastRenderedPageBreak/>
              <w:t>реконструкцій та капітальних ремонтів існуючих будівель та приміщень закладів охорони здоров’я відповідно до ДБН В.2.2-40:2018 «</w:t>
            </w:r>
            <w:proofErr w:type="spellStart"/>
            <w:r w:rsidR="00B22A0B" w:rsidRPr="002B0321">
              <w:rPr>
                <w:rFonts w:ascii="Times New Roman" w:hAnsi="Times New Roman"/>
              </w:rPr>
              <w:t>Інклюзивність</w:t>
            </w:r>
            <w:proofErr w:type="spellEnd"/>
            <w:r w:rsidR="00B22A0B" w:rsidRPr="002B0321">
              <w:rPr>
                <w:rFonts w:ascii="Times New Roman" w:hAnsi="Times New Roman"/>
              </w:rPr>
              <w:t xml:space="preserve"> будівель та споруд. Основні положення»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A0B" w:rsidRPr="002B0321" w:rsidRDefault="00B22A0B" w:rsidP="00B22A0B">
            <w:pPr>
              <w:pStyle w:val="a5"/>
              <w:spacing w:line="228" w:lineRule="auto"/>
              <w:ind w:firstLine="0"/>
              <w:rPr>
                <w:rFonts w:ascii="Times New Roman" w:eastAsia="Arial" w:hAnsi="Times New Roman"/>
              </w:rPr>
            </w:pPr>
            <w:r w:rsidRPr="002B0321">
              <w:rPr>
                <w:rFonts w:ascii="Times New Roman" w:eastAsia="Arial" w:hAnsi="Times New Roman"/>
                <w:lang w:val="en-GB"/>
              </w:rPr>
              <w:lastRenderedPageBreak/>
              <w:t xml:space="preserve">IV </w:t>
            </w:r>
            <w:r w:rsidRPr="002B0321">
              <w:rPr>
                <w:rFonts w:ascii="Times New Roman" w:eastAsia="Arial" w:hAnsi="Times New Roman"/>
              </w:rPr>
              <w:t>квартал 2022 р.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A0B" w:rsidRPr="00100BC6" w:rsidRDefault="00B22A0B" w:rsidP="00B22A0B">
            <w:pPr>
              <w:pStyle w:val="a5"/>
              <w:spacing w:before="60" w:line="223" w:lineRule="auto"/>
              <w:ind w:firstLine="0"/>
              <w:rPr>
                <w:rFonts w:ascii="Times New Roman" w:hAnsi="Times New Roman"/>
              </w:rPr>
            </w:pPr>
            <w:r w:rsidRPr="00100BC6">
              <w:rPr>
                <w:rFonts w:ascii="Times New Roman" w:hAnsi="Times New Roman"/>
              </w:rPr>
              <w:t>Управління охорони здоров’я облдержадміністрації</w:t>
            </w:r>
          </w:p>
          <w:p w:rsidR="00780CFF" w:rsidRPr="00780CFF" w:rsidRDefault="00780CFF" w:rsidP="007900F3">
            <w:pPr>
              <w:pStyle w:val="a5"/>
              <w:spacing w:before="60" w:line="223" w:lineRule="auto"/>
              <w:ind w:firstLine="0"/>
              <w:rPr>
                <w:rFonts w:ascii="Times New Roman" w:hAnsi="Times New Roman"/>
                <w:highlight w:val="magenta"/>
              </w:rPr>
            </w:pPr>
          </w:p>
        </w:tc>
      </w:tr>
      <w:tr w:rsidR="00B22A0B" w:rsidRPr="0033116E" w:rsidTr="002B0321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9" w:type="dxa"/>
          <w:wAfter w:w="28" w:type="dxa"/>
          <w:trHeight w:val="613"/>
        </w:trPr>
        <w:tc>
          <w:tcPr>
            <w:tcW w:w="31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A0B" w:rsidRPr="00C0364A" w:rsidRDefault="00B22A0B" w:rsidP="00434684">
            <w:pPr>
              <w:pStyle w:val="a5"/>
              <w:numPr>
                <w:ilvl w:val="0"/>
                <w:numId w:val="43"/>
              </w:numPr>
              <w:tabs>
                <w:tab w:val="left" w:pos="244"/>
              </w:tabs>
              <w:spacing w:line="228" w:lineRule="auto"/>
              <w:ind w:left="34" w:firstLine="0"/>
              <w:rPr>
                <w:rFonts w:ascii="Times New Roman" w:hAnsi="Times New Roman"/>
              </w:rPr>
            </w:pPr>
          </w:p>
        </w:tc>
        <w:tc>
          <w:tcPr>
            <w:tcW w:w="45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A0B" w:rsidRPr="0033116E" w:rsidRDefault="00B22A0B" w:rsidP="003113FF">
            <w:pPr>
              <w:pStyle w:val="a5"/>
              <w:spacing w:line="228" w:lineRule="auto"/>
              <w:rPr>
                <w:rFonts w:ascii="Times New Roman" w:hAnsi="Times New Roman"/>
              </w:rPr>
            </w:pP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321" w:rsidRPr="002B0321" w:rsidRDefault="00B22A0B" w:rsidP="00B22A0B">
            <w:pPr>
              <w:pStyle w:val="a5"/>
              <w:spacing w:line="228" w:lineRule="auto"/>
              <w:ind w:firstLine="0"/>
              <w:rPr>
                <w:rFonts w:ascii="Times New Roman" w:hAnsi="Times New Roman"/>
              </w:rPr>
            </w:pPr>
            <w:r w:rsidRPr="002B0321">
              <w:rPr>
                <w:rFonts w:ascii="Times New Roman" w:hAnsi="Times New Roman"/>
              </w:rPr>
              <w:t>проводити 2 рази на рік моніторинг технічного стану пандусів, кнопок виклику, інших технічних засобів, влаштованих в будівлях та приміщеннях закладів охорони здоров’я</w:t>
            </w:r>
            <w:r w:rsidR="00F1446E">
              <w:rPr>
                <w:rFonts w:ascii="Times New Roman" w:hAnsi="Times New Roman"/>
              </w:rPr>
              <w:t xml:space="preserve"> </w:t>
            </w:r>
            <w:r w:rsidRPr="002B0321">
              <w:rPr>
                <w:rFonts w:ascii="Times New Roman" w:hAnsi="Times New Roman"/>
              </w:rPr>
              <w:t xml:space="preserve">для доступності осіб з інвалідністю та інших </w:t>
            </w:r>
            <w:proofErr w:type="spellStart"/>
            <w:r w:rsidRPr="002B0321">
              <w:rPr>
                <w:rFonts w:ascii="Times New Roman" w:hAnsi="Times New Roman"/>
              </w:rPr>
              <w:t>маломобільних</w:t>
            </w:r>
            <w:proofErr w:type="spellEnd"/>
            <w:r w:rsidRPr="002B0321">
              <w:rPr>
                <w:rFonts w:ascii="Times New Roman" w:hAnsi="Times New Roman"/>
              </w:rPr>
              <w:t xml:space="preserve"> груп населення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A0B" w:rsidRPr="002B0321" w:rsidRDefault="00B22A0B" w:rsidP="00175651">
            <w:pPr>
              <w:pStyle w:val="a5"/>
              <w:spacing w:line="228" w:lineRule="auto"/>
              <w:ind w:firstLine="0"/>
              <w:rPr>
                <w:rFonts w:ascii="Times New Roman" w:eastAsia="Arial" w:hAnsi="Times New Roman"/>
              </w:rPr>
            </w:pPr>
            <w:r w:rsidRPr="002B0321">
              <w:rPr>
                <w:rFonts w:ascii="Times New Roman" w:eastAsia="Arial" w:hAnsi="Times New Roman"/>
                <w:lang w:val="en-GB"/>
              </w:rPr>
              <w:t xml:space="preserve">IV </w:t>
            </w:r>
            <w:r w:rsidRPr="002B0321">
              <w:rPr>
                <w:rFonts w:ascii="Times New Roman" w:eastAsia="Arial" w:hAnsi="Times New Roman"/>
              </w:rPr>
              <w:t>квартал 2022 р.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A0B" w:rsidRPr="002B0321" w:rsidRDefault="00B22A0B" w:rsidP="00175651">
            <w:pPr>
              <w:pStyle w:val="a5"/>
              <w:spacing w:before="60" w:line="223" w:lineRule="auto"/>
              <w:ind w:firstLine="0"/>
              <w:rPr>
                <w:rFonts w:ascii="Times New Roman" w:hAnsi="Times New Roman"/>
              </w:rPr>
            </w:pPr>
            <w:r w:rsidRPr="002B0321">
              <w:rPr>
                <w:rFonts w:ascii="Times New Roman" w:hAnsi="Times New Roman"/>
              </w:rPr>
              <w:t>Управління охорони здоров’я облдержадміністрації</w:t>
            </w:r>
          </w:p>
        </w:tc>
      </w:tr>
      <w:tr w:rsidR="00A84881" w:rsidRPr="00F27FE1" w:rsidTr="007836A2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9" w:type="dxa"/>
          <w:wAfter w:w="28" w:type="dxa"/>
        </w:trPr>
        <w:tc>
          <w:tcPr>
            <w:tcW w:w="31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881" w:rsidRPr="007836A2" w:rsidRDefault="00A84881" w:rsidP="003113FF">
            <w:pPr>
              <w:pStyle w:val="a5"/>
              <w:numPr>
                <w:ilvl w:val="0"/>
                <w:numId w:val="43"/>
              </w:numPr>
              <w:tabs>
                <w:tab w:val="left" w:pos="244"/>
              </w:tabs>
              <w:spacing w:line="223" w:lineRule="auto"/>
              <w:ind w:left="34" w:firstLine="0"/>
              <w:rPr>
                <w:rFonts w:ascii="Times New Roman" w:hAnsi="Times New Roman"/>
              </w:rPr>
            </w:pPr>
            <w:r w:rsidRPr="007836A2">
              <w:rPr>
                <w:rFonts w:ascii="Times New Roman" w:hAnsi="Times New Roman"/>
              </w:rPr>
              <w:t xml:space="preserve">Забезпечення збору і поширення достовірної інформації про доступність об’єктів фізичного оточення, а також встановлення вимог до публічних закладів щодо </w:t>
            </w:r>
            <w:r w:rsidRPr="007836A2">
              <w:rPr>
                <w:rFonts w:ascii="Times New Roman" w:hAnsi="Times New Roman"/>
              </w:rPr>
              <w:lastRenderedPageBreak/>
              <w:t>інформування про наявні умови доступності їх будівель і приміщень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881" w:rsidRPr="00A41A58" w:rsidRDefault="00A84881" w:rsidP="00A41A58">
            <w:pPr>
              <w:pStyle w:val="a5"/>
              <w:spacing w:line="223" w:lineRule="auto"/>
              <w:ind w:firstLine="0"/>
              <w:rPr>
                <w:rFonts w:ascii="Times New Roman" w:hAnsi="Times New Roman"/>
              </w:rPr>
            </w:pPr>
            <w:r w:rsidRPr="007836A2">
              <w:rPr>
                <w:rFonts w:ascii="Times New Roman" w:hAnsi="Times New Roman"/>
              </w:rPr>
              <w:lastRenderedPageBreak/>
              <w:t xml:space="preserve">1) проведення за участю громадських організацій моніторингу та оцінки ступеня </w:t>
            </w:r>
            <w:proofErr w:type="spellStart"/>
            <w:r w:rsidRPr="007836A2">
              <w:rPr>
                <w:rFonts w:ascii="Times New Roman" w:hAnsi="Times New Roman"/>
              </w:rPr>
              <w:t>безбар’єрності</w:t>
            </w:r>
            <w:proofErr w:type="spellEnd"/>
            <w:r w:rsidRPr="007836A2">
              <w:rPr>
                <w:rFonts w:ascii="Times New Roman" w:hAnsi="Times New Roman"/>
              </w:rPr>
              <w:t xml:space="preserve"> об’єктів фізичного оточення і послуг для осіб з інвалідністю та інших </w:t>
            </w:r>
            <w:proofErr w:type="spellStart"/>
            <w:r w:rsidRPr="007836A2">
              <w:rPr>
                <w:rFonts w:ascii="Times New Roman" w:hAnsi="Times New Roman"/>
              </w:rPr>
              <w:t>маломобільних</w:t>
            </w:r>
            <w:proofErr w:type="spellEnd"/>
            <w:r w:rsidRPr="007836A2">
              <w:rPr>
                <w:rFonts w:ascii="Times New Roman" w:hAnsi="Times New Roman"/>
              </w:rPr>
              <w:t xml:space="preserve"> груп населення з урахуванням гендерного аспекту (відповідно до Порядку проведення моніторингу та </w:t>
            </w:r>
            <w:r w:rsidRPr="007836A2">
              <w:rPr>
                <w:rFonts w:ascii="Times New Roman" w:hAnsi="Times New Roman"/>
              </w:rPr>
              <w:lastRenderedPageBreak/>
              <w:t xml:space="preserve">оцінки ступеня </w:t>
            </w:r>
            <w:proofErr w:type="spellStart"/>
            <w:r w:rsidRPr="007836A2">
              <w:rPr>
                <w:rFonts w:ascii="Times New Roman" w:hAnsi="Times New Roman"/>
              </w:rPr>
              <w:t>безбар’єрності</w:t>
            </w:r>
            <w:proofErr w:type="spellEnd"/>
            <w:r w:rsidRPr="007836A2">
              <w:rPr>
                <w:rFonts w:ascii="Times New Roman" w:hAnsi="Times New Roman"/>
              </w:rPr>
              <w:t xml:space="preserve"> об’єктів фізичного оточення і послуг для осіб з інвалідністю, затвердженого постановою Кабінету Міністрів України від 26 травня 2021 р. № 537)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881" w:rsidRPr="007836A2" w:rsidRDefault="00A84881" w:rsidP="0055046E">
            <w:pPr>
              <w:pStyle w:val="a5"/>
              <w:spacing w:line="223" w:lineRule="auto"/>
              <w:ind w:firstLine="0"/>
              <w:rPr>
                <w:rFonts w:ascii="Times New Roman" w:hAnsi="Times New Roman"/>
              </w:rPr>
            </w:pPr>
            <w:r w:rsidRPr="007836A2">
              <w:rPr>
                <w:rFonts w:ascii="Times New Roman" w:hAnsi="Times New Roman"/>
              </w:rPr>
              <w:lastRenderedPageBreak/>
              <w:t xml:space="preserve">результати моніторингу опубліковано на офіційних </w:t>
            </w:r>
            <w:proofErr w:type="spellStart"/>
            <w:r w:rsidRPr="007836A2">
              <w:rPr>
                <w:rFonts w:ascii="Times New Roman" w:hAnsi="Times New Roman"/>
              </w:rPr>
              <w:t>вебсайтах</w:t>
            </w:r>
            <w:proofErr w:type="spellEnd"/>
            <w:r w:rsidRPr="007836A2">
              <w:rPr>
                <w:rFonts w:ascii="Times New Roman" w:hAnsi="Times New Roman"/>
              </w:rPr>
              <w:t xml:space="preserve"> відповідальних виконавців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881" w:rsidRPr="007836A2" w:rsidRDefault="00A84881" w:rsidP="003113FF">
            <w:pPr>
              <w:pStyle w:val="a5"/>
              <w:spacing w:line="223" w:lineRule="auto"/>
              <w:ind w:firstLine="0"/>
              <w:rPr>
                <w:rFonts w:ascii="Times New Roman" w:hAnsi="Times New Roman"/>
              </w:rPr>
            </w:pPr>
            <w:r w:rsidRPr="007836A2">
              <w:rPr>
                <w:rFonts w:ascii="Times New Roman" w:hAnsi="Times New Roman"/>
                <w:lang w:val="en-GB"/>
              </w:rPr>
              <w:t xml:space="preserve">IV </w:t>
            </w:r>
            <w:r w:rsidRPr="007836A2">
              <w:rPr>
                <w:rFonts w:ascii="Times New Roman" w:hAnsi="Times New Roman"/>
              </w:rPr>
              <w:t>квартал 2022 р.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6A2" w:rsidRPr="007836A2" w:rsidRDefault="00A84881" w:rsidP="007F66ED">
            <w:pPr>
              <w:pStyle w:val="a5"/>
              <w:spacing w:line="223" w:lineRule="auto"/>
              <w:ind w:firstLine="0"/>
              <w:rPr>
                <w:rFonts w:ascii="Times New Roman" w:hAnsi="Times New Roman"/>
              </w:rPr>
            </w:pPr>
            <w:r w:rsidRPr="007836A2">
              <w:rPr>
                <w:rFonts w:ascii="Times New Roman" w:hAnsi="Times New Roman"/>
              </w:rPr>
              <w:t xml:space="preserve">Управління містобудування та архітектури обласної державної адміністрації, </w:t>
            </w:r>
            <w:r w:rsidRPr="007836A2">
              <w:rPr>
                <w:rFonts w:ascii="Times New Roman" w:hAnsi="Times New Roman"/>
                <w:szCs w:val="26"/>
              </w:rPr>
              <w:t xml:space="preserve">виконавчі органи міських, селищних, сільських рад (у </w:t>
            </w:r>
            <w:r w:rsidRPr="007836A2">
              <w:rPr>
                <w:rFonts w:ascii="Times New Roman" w:hAnsi="Times New Roman"/>
                <w:szCs w:val="26"/>
              </w:rPr>
              <w:lastRenderedPageBreak/>
              <w:t xml:space="preserve">порядку рекомендації), </w:t>
            </w:r>
            <w:r w:rsidR="007836A2" w:rsidRPr="007836A2">
              <w:rPr>
                <w:rFonts w:ascii="Times New Roman" w:hAnsi="Times New Roman"/>
                <w:szCs w:val="26"/>
              </w:rPr>
              <w:t xml:space="preserve">                </w:t>
            </w:r>
            <w:r w:rsidRPr="007836A2">
              <w:rPr>
                <w:rFonts w:ascii="Times New Roman" w:hAnsi="Times New Roman"/>
                <w:szCs w:val="26"/>
              </w:rPr>
              <w:t>районні державні адміністрації</w:t>
            </w:r>
            <w:r w:rsidR="0007465D">
              <w:rPr>
                <w:rFonts w:ascii="Times New Roman" w:hAnsi="Times New Roman"/>
                <w:szCs w:val="26"/>
              </w:rPr>
              <w:t>,</w:t>
            </w:r>
            <w:r w:rsidRPr="007836A2">
              <w:rPr>
                <w:rFonts w:ascii="Times New Roman" w:hAnsi="Times New Roman"/>
                <w:szCs w:val="26"/>
              </w:rPr>
              <w:t xml:space="preserve"> </w:t>
            </w:r>
            <w:r w:rsidR="007836A2" w:rsidRPr="007836A2">
              <w:rPr>
                <w:rFonts w:ascii="Times New Roman" w:hAnsi="Times New Roman"/>
                <w:szCs w:val="26"/>
              </w:rPr>
              <w:t xml:space="preserve">                       </w:t>
            </w:r>
            <w:r w:rsidRPr="007836A2">
              <w:rPr>
                <w:rFonts w:ascii="Times New Roman" w:hAnsi="Times New Roman"/>
                <w:szCs w:val="26"/>
              </w:rPr>
              <w:t xml:space="preserve"> </w:t>
            </w:r>
            <w:r w:rsidRPr="007836A2">
              <w:rPr>
                <w:rFonts w:ascii="Times New Roman" w:hAnsi="Times New Roman"/>
              </w:rPr>
              <w:br/>
              <w:t>громадські об’єднання осіб з інвалідністю</w:t>
            </w:r>
            <w:r w:rsidR="00F1446E">
              <w:rPr>
                <w:rFonts w:ascii="Times New Roman" w:hAnsi="Times New Roman"/>
              </w:rPr>
              <w:t xml:space="preserve"> </w:t>
            </w:r>
            <w:r w:rsidR="00F1446E" w:rsidRPr="007836A2">
              <w:rPr>
                <w:rFonts w:ascii="Times New Roman" w:hAnsi="Times New Roman"/>
                <w:szCs w:val="26"/>
              </w:rPr>
              <w:t>(</w:t>
            </w:r>
            <w:r w:rsidR="00105B7F">
              <w:rPr>
                <w:rFonts w:ascii="Times New Roman" w:hAnsi="Times New Roman"/>
                <w:szCs w:val="26"/>
              </w:rPr>
              <w:t>за згодою</w:t>
            </w:r>
            <w:r w:rsidR="00F1446E" w:rsidRPr="007836A2">
              <w:rPr>
                <w:rFonts w:ascii="Times New Roman" w:hAnsi="Times New Roman"/>
                <w:szCs w:val="26"/>
              </w:rPr>
              <w:t>)</w:t>
            </w:r>
          </w:p>
        </w:tc>
      </w:tr>
      <w:tr w:rsidR="00A84881" w:rsidRPr="00F27FE1" w:rsidTr="007836A2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9" w:type="dxa"/>
          <w:wAfter w:w="28" w:type="dxa"/>
          <w:trHeight w:val="2040"/>
        </w:trPr>
        <w:tc>
          <w:tcPr>
            <w:tcW w:w="31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881" w:rsidRPr="007836A2" w:rsidRDefault="00A84881" w:rsidP="003113FF">
            <w:pPr>
              <w:pStyle w:val="a5"/>
              <w:tabs>
                <w:tab w:val="left" w:pos="244"/>
              </w:tabs>
              <w:spacing w:line="223" w:lineRule="auto"/>
              <w:ind w:left="34" w:firstLine="0"/>
              <w:rPr>
                <w:rFonts w:ascii="Times New Roman" w:hAnsi="Times New Roman"/>
              </w:rPr>
            </w:pP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881" w:rsidRPr="007836A2" w:rsidRDefault="00A84881" w:rsidP="00A84881">
            <w:pPr>
              <w:pStyle w:val="a5"/>
              <w:spacing w:line="223" w:lineRule="auto"/>
              <w:ind w:firstLine="0"/>
              <w:rPr>
                <w:rFonts w:ascii="Times New Roman" w:hAnsi="Times New Roman"/>
              </w:rPr>
            </w:pPr>
            <w:r w:rsidRPr="007836A2">
              <w:rPr>
                <w:rFonts w:ascii="Times New Roman" w:hAnsi="Times New Roman"/>
              </w:rPr>
              <w:t xml:space="preserve">2) висвітлення на офіційному </w:t>
            </w:r>
            <w:proofErr w:type="spellStart"/>
            <w:r w:rsidRPr="007836A2">
              <w:rPr>
                <w:rFonts w:ascii="Times New Roman" w:hAnsi="Times New Roman"/>
              </w:rPr>
              <w:t>вебсайті</w:t>
            </w:r>
            <w:proofErr w:type="spellEnd"/>
            <w:r w:rsidRPr="007836A2">
              <w:rPr>
                <w:rFonts w:ascii="Times New Roman" w:hAnsi="Times New Roman"/>
              </w:rPr>
              <w:t xml:space="preserve"> та сторінках </w:t>
            </w:r>
            <w:r w:rsidR="0007465D">
              <w:rPr>
                <w:rFonts w:ascii="Times New Roman" w:hAnsi="Times New Roman"/>
              </w:rPr>
              <w:t xml:space="preserve">у </w:t>
            </w:r>
            <w:r w:rsidRPr="007836A2">
              <w:rPr>
                <w:rFonts w:ascii="Times New Roman" w:hAnsi="Times New Roman"/>
              </w:rPr>
              <w:t>соціальних мереж</w:t>
            </w:r>
            <w:r w:rsidR="0007465D">
              <w:rPr>
                <w:rFonts w:ascii="Times New Roman" w:hAnsi="Times New Roman"/>
              </w:rPr>
              <w:t>ах</w:t>
            </w:r>
            <w:r w:rsidRPr="007836A2">
              <w:rPr>
                <w:rFonts w:ascii="Times New Roman" w:hAnsi="Times New Roman"/>
              </w:rPr>
              <w:t xml:space="preserve"> обласної державної адміністрації   заходів </w:t>
            </w:r>
            <w:r w:rsidR="0007465D">
              <w:rPr>
                <w:rFonts w:ascii="Times New Roman" w:hAnsi="Times New Roman"/>
              </w:rPr>
              <w:t>з</w:t>
            </w:r>
            <w:r w:rsidRPr="007836A2">
              <w:rPr>
                <w:rFonts w:ascii="Times New Roman" w:hAnsi="Times New Roman"/>
              </w:rPr>
              <w:t xml:space="preserve"> популяризаці</w:t>
            </w:r>
            <w:r w:rsidR="0007465D">
              <w:rPr>
                <w:rFonts w:ascii="Times New Roman" w:hAnsi="Times New Roman"/>
              </w:rPr>
              <w:t>ї</w:t>
            </w:r>
            <w:r w:rsidRPr="007836A2">
              <w:rPr>
                <w:rFonts w:ascii="Times New Roman" w:hAnsi="Times New Roman"/>
              </w:rPr>
              <w:t xml:space="preserve"> у суспільстві культури створення </w:t>
            </w:r>
            <w:proofErr w:type="spellStart"/>
            <w:r w:rsidRPr="007836A2">
              <w:rPr>
                <w:rFonts w:ascii="Times New Roman" w:hAnsi="Times New Roman"/>
              </w:rPr>
              <w:t>безбар'єрного</w:t>
            </w:r>
            <w:proofErr w:type="spellEnd"/>
            <w:r w:rsidRPr="007836A2">
              <w:rPr>
                <w:rFonts w:ascii="Times New Roman" w:hAnsi="Times New Roman"/>
              </w:rPr>
              <w:t xml:space="preserve"> простору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881" w:rsidRPr="007836A2" w:rsidRDefault="00A84881" w:rsidP="0007465D">
            <w:pPr>
              <w:pStyle w:val="a5"/>
              <w:spacing w:line="223" w:lineRule="auto"/>
              <w:ind w:firstLine="0"/>
              <w:rPr>
                <w:rFonts w:ascii="Times New Roman" w:hAnsi="Times New Roman"/>
              </w:rPr>
            </w:pPr>
            <w:r w:rsidRPr="007836A2">
              <w:rPr>
                <w:rFonts w:ascii="Times New Roman" w:hAnsi="Times New Roman"/>
              </w:rPr>
              <w:t xml:space="preserve">результати опубліковано на офіційному </w:t>
            </w:r>
            <w:proofErr w:type="spellStart"/>
            <w:r w:rsidRPr="007836A2">
              <w:rPr>
                <w:rFonts w:ascii="Times New Roman" w:hAnsi="Times New Roman"/>
              </w:rPr>
              <w:t>вебсайті</w:t>
            </w:r>
            <w:proofErr w:type="spellEnd"/>
            <w:r w:rsidRPr="007836A2">
              <w:rPr>
                <w:rFonts w:ascii="Times New Roman" w:hAnsi="Times New Roman"/>
              </w:rPr>
              <w:t xml:space="preserve"> обласної державної адміністрації  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881" w:rsidRPr="007836A2" w:rsidRDefault="00A84881" w:rsidP="003113FF">
            <w:pPr>
              <w:pStyle w:val="a5"/>
              <w:spacing w:line="223" w:lineRule="auto"/>
              <w:ind w:firstLine="0"/>
              <w:rPr>
                <w:rFonts w:ascii="Times New Roman" w:hAnsi="Times New Roman"/>
              </w:rPr>
            </w:pPr>
            <w:r w:rsidRPr="007836A2">
              <w:rPr>
                <w:rFonts w:ascii="Times New Roman" w:hAnsi="Times New Roman"/>
                <w:lang w:val="en-GB"/>
              </w:rPr>
              <w:t xml:space="preserve">IV </w:t>
            </w:r>
            <w:r w:rsidRPr="007836A2">
              <w:rPr>
                <w:rFonts w:ascii="Times New Roman" w:hAnsi="Times New Roman"/>
              </w:rPr>
              <w:t>квартал 2022 р.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881" w:rsidRPr="007836A2" w:rsidRDefault="00A84881" w:rsidP="00A84881">
            <w:pPr>
              <w:pStyle w:val="a5"/>
              <w:spacing w:line="223" w:lineRule="auto"/>
              <w:ind w:firstLine="0"/>
              <w:rPr>
                <w:rFonts w:ascii="Times New Roman" w:hAnsi="Times New Roman"/>
              </w:rPr>
            </w:pPr>
            <w:r w:rsidRPr="007836A2">
              <w:rPr>
                <w:rFonts w:ascii="Times New Roman" w:hAnsi="Times New Roman"/>
              </w:rPr>
              <w:t xml:space="preserve">Департамент інформаційної діяльності </w:t>
            </w:r>
            <w:r w:rsidR="00FC3CDC" w:rsidRPr="007836A2">
              <w:rPr>
                <w:rFonts w:ascii="Times New Roman" w:hAnsi="Times New Roman"/>
              </w:rPr>
              <w:t xml:space="preserve">та комунікацій з громадськістю </w:t>
            </w:r>
            <w:r w:rsidRPr="007836A2">
              <w:rPr>
                <w:rFonts w:ascii="Times New Roman" w:hAnsi="Times New Roman"/>
              </w:rPr>
              <w:t>облдержадміністрації</w:t>
            </w:r>
          </w:p>
        </w:tc>
      </w:tr>
      <w:tr w:rsidR="00A84881" w:rsidRPr="00F27FE1" w:rsidTr="007836A2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9" w:type="dxa"/>
          <w:wAfter w:w="28" w:type="dxa"/>
          <w:trHeight w:val="1037"/>
        </w:trPr>
        <w:tc>
          <w:tcPr>
            <w:tcW w:w="31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881" w:rsidRPr="007836A2" w:rsidRDefault="00A84881" w:rsidP="003113FF">
            <w:pPr>
              <w:pStyle w:val="a5"/>
              <w:tabs>
                <w:tab w:val="left" w:pos="244"/>
              </w:tabs>
              <w:spacing w:line="223" w:lineRule="auto"/>
              <w:ind w:left="34" w:firstLine="0"/>
              <w:rPr>
                <w:rFonts w:ascii="Times New Roman" w:hAnsi="Times New Roman"/>
              </w:rPr>
            </w:pP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881" w:rsidRPr="007836A2" w:rsidRDefault="00A84881" w:rsidP="0007465D">
            <w:pPr>
              <w:pStyle w:val="a5"/>
              <w:spacing w:line="223" w:lineRule="auto"/>
              <w:ind w:firstLine="0"/>
              <w:rPr>
                <w:rFonts w:ascii="Times New Roman" w:hAnsi="Times New Roman"/>
              </w:rPr>
            </w:pPr>
            <w:r w:rsidRPr="007836A2">
              <w:rPr>
                <w:rFonts w:ascii="Times New Roman" w:hAnsi="Times New Roman"/>
              </w:rPr>
              <w:t xml:space="preserve">3) збір даних у сфері транспорту про створення умов доступності транспорту для осіб з інвалідністю та інших </w:t>
            </w:r>
            <w:proofErr w:type="spellStart"/>
            <w:r w:rsidRPr="007836A2">
              <w:rPr>
                <w:rFonts w:ascii="Times New Roman" w:hAnsi="Times New Roman"/>
              </w:rPr>
              <w:t>маломобільних</w:t>
            </w:r>
            <w:proofErr w:type="spellEnd"/>
            <w:r w:rsidRPr="007836A2">
              <w:rPr>
                <w:rFonts w:ascii="Times New Roman" w:hAnsi="Times New Roman"/>
              </w:rPr>
              <w:t xml:space="preserve"> груп населення 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881" w:rsidRPr="007836A2" w:rsidRDefault="00A84881" w:rsidP="0007465D">
            <w:pPr>
              <w:pStyle w:val="a5"/>
              <w:spacing w:line="223" w:lineRule="auto"/>
              <w:ind w:firstLine="0"/>
              <w:rPr>
                <w:rFonts w:ascii="Times New Roman" w:hAnsi="Times New Roman"/>
              </w:rPr>
            </w:pPr>
            <w:r w:rsidRPr="007836A2">
              <w:rPr>
                <w:rFonts w:ascii="Times New Roman" w:hAnsi="Times New Roman"/>
              </w:rPr>
              <w:t xml:space="preserve">результати моніторингу розміщено на офіційних </w:t>
            </w:r>
            <w:proofErr w:type="spellStart"/>
            <w:r w:rsidRPr="007836A2">
              <w:rPr>
                <w:rFonts w:ascii="Times New Roman" w:hAnsi="Times New Roman"/>
              </w:rPr>
              <w:t>вебсайтах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881" w:rsidRPr="007836A2" w:rsidRDefault="00A84881" w:rsidP="00A84881">
            <w:pPr>
              <w:pStyle w:val="a5"/>
              <w:spacing w:line="223" w:lineRule="auto"/>
              <w:ind w:firstLine="0"/>
              <w:rPr>
                <w:rFonts w:ascii="Times New Roman" w:hAnsi="Times New Roman"/>
              </w:rPr>
            </w:pPr>
            <w:r w:rsidRPr="007836A2">
              <w:rPr>
                <w:rFonts w:ascii="Times New Roman" w:hAnsi="Times New Roman"/>
              </w:rPr>
              <w:t>щороку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6A2" w:rsidRPr="007836A2" w:rsidRDefault="00A84881" w:rsidP="00A84881">
            <w:pPr>
              <w:pStyle w:val="a5"/>
              <w:spacing w:line="223" w:lineRule="auto"/>
              <w:ind w:firstLine="0"/>
              <w:rPr>
                <w:rFonts w:ascii="Times New Roman" w:hAnsi="Times New Roman"/>
              </w:rPr>
            </w:pPr>
            <w:r w:rsidRPr="007836A2">
              <w:rPr>
                <w:rFonts w:ascii="Times New Roman" w:hAnsi="Times New Roman"/>
              </w:rPr>
              <w:t>Департамент енергоефективності, транспорту</w:t>
            </w:r>
            <w:r w:rsidR="007A7052" w:rsidRPr="007836A2">
              <w:rPr>
                <w:rFonts w:ascii="Times New Roman" w:hAnsi="Times New Roman"/>
              </w:rPr>
              <w:t>, зв’язку та житлово-комунального господарства облдержадміністрації</w:t>
            </w:r>
          </w:p>
        </w:tc>
      </w:tr>
      <w:tr w:rsidR="001C0A7D" w:rsidRPr="00F27FE1" w:rsidTr="007836A2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" w:type="dxa"/>
          <w:wAfter w:w="28" w:type="dxa"/>
        </w:trPr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A7D" w:rsidRPr="007836A2" w:rsidRDefault="001C0A7D" w:rsidP="007900F3">
            <w:pPr>
              <w:pStyle w:val="a5"/>
              <w:numPr>
                <w:ilvl w:val="0"/>
                <w:numId w:val="43"/>
              </w:numPr>
              <w:tabs>
                <w:tab w:val="left" w:pos="244"/>
              </w:tabs>
              <w:spacing w:line="223" w:lineRule="auto"/>
              <w:ind w:left="0" w:firstLine="0"/>
              <w:rPr>
                <w:rFonts w:ascii="Times New Roman" w:eastAsia="Arial" w:hAnsi="Times New Roman"/>
              </w:rPr>
            </w:pPr>
            <w:bookmarkStart w:id="1" w:name="222"/>
            <w:r w:rsidRPr="007836A2">
              <w:rPr>
                <w:rFonts w:ascii="Times New Roman" w:eastAsia="Arial" w:hAnsi="Times New Roman"/>
              </w:rPr>
              <w:t xml:space="preserve">Здійснення заходів щодо забезпечення </w:t>
            </w:r>
            <w:bookmarkEnd w:id="1"/>
            <w:r w:rsidR="007836A2" w:rsidRPr="007836A2">
              <w:rPr>
                <w:rFonts w:ascii="Times New Roman" w:eastAsia="Arial" w:hAnsi="Times New Roman"/>
              </w:rPr>
              <w:t xml:space="preserve">доступності виклику </w:t>
            </w:r>
            <w:r w:rsidR="007836A2" w:rsidRPr="007900F3">
              <w:rPr>
                <w:rFonts w:ascii="Times New Roman" w:eastAsia="Arial" w:hAnsi="Times New Roman"/>
              </w:rPr>
              <w:t>служби екстреної медичної</w:t>
            </w:r>
            <w:r w:rsidR="007836A2" w:rsidRPr="007836A2">
              <w:rPr>
                <w:rFonts w:ascii="Times New Roman" w:eastAsia="Arial" w:hAnsi="Times New Roman"/>
              </w:rPr>
              <w:t xml:space="preserve"> допомоги з урахуванням комунікаційних потреб та можливостей осіб з пор</w:t>
            </w:r>
            <w:r w:rsidR="007900F3">
              <w:rPr>
                <w:rFonts w:ascii="Times New Roman" w:eastAsia="Arial" w:hAnsi="Times New Roman"/>
              </w:rPr>
              <w:t>ушенням слуху, зору, мовлення та</w:t>
            </w:r>
            <w:r w:rsidR="007836A2" w:rsidRPr="007836A2">
              <w:rPr>
                <w:rFonts w:ascii="Times New Roman" w:eastAsia="Arial" w:hAnsi="Times New Roman"/>
              </w:rPr>
              <w:t xml:space="preserve"> інтелектуального розвитку</w:t>
            </w:r>
            <w:r w:rsidR="0007465D">
              <w:rPr>
                <w:rFonts w:ascii="Times New Roman" w:eastAsia="Arial" w:hAnsi="Times New Roman"/>
              </w:rPr>
              <w:t xml:space="preserve"> 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0A7D" w:rsidRDefault="001C0A7D" w:rsidP="001C0A7D">
            <w:pPr>
              <w:pStyle w:val="a5"/>
              <w:spacing w:line="223" w:lineRule="auto"/>
              <w:ind w:firstLine="0"/>
              <w:rPr>
                <w:rFonts w:ascii="Times New Roman" w:hAnsi="Times New Roman"/>
                <w:color w:val="4F81BD"/>
              </w:rPr>
            </w:pPr>
            <w:r w:rsidRPr="007836A2">
              <w:rPr>
                <w:rFonts w:ascii="Times New Roman" w:hAnsi="Times New Roman"/>
              </w:rPr>
              <w:t>здійснення заходів щодо забезпечення доступності неголосового вик</w:t>
            </w:r>
            <w:r w:rsidR="007900F3">
              <w:rPr>
                <w:rFonts w:ascii="Times New Roman" w:hAnsi="Times New Roman"/>
              </w:rPr>
              <w:t>лику служби</w:t>
            </w:r>
            <w:r w:rsidRPr="007836A2">
              <w:rPr>
                <w:rFonts w:ascii="Times New Roman" w:hAnsi="Times New Roman"/>
              </w:rPr>
              <w:t xml:space="preserve"> екстреної медичної допомоги для осіб з </w:t>
            </w:r>
            <w:r w:rsidRPr="007900F3">
              <w:rPr>
                <w:rFonts w:ascii="Times New Roman" w:hAnsi="Times New Roman"/>
              </w:rPr>
              <w:t xml:space="preserve">порушеннями слуху, </w:t>
            </w:r>
            <w:r w:rsidR="007900F3">
              <w:rPr>
                <w:rFonts w:ascii="Times New Roman" w:eastAsia="Arial" w:hAnsi="Times New Roman"/>
              </w:rPr>
              <w:t>зору, мовлення та</w:t>
            </w:r>
            <w:r w:rsidR="007900F3" w:rsidRPr="007836A2">
              <w:rPr>
                <w:rFonts w:ascii="Times New Roman" w:eastAsia="Arial" w:hAnsi="Times New Roman"/>
              </w:rPr>
              <w:t xml:space="preserve"> інтелектуального розвитку</w:t>
            </w:r>
          </w:p>
          <w:p w:rsidR="00780CFF" w:rsidRDefault="00780CFF" w:rsidP="001C0A7D">
            <w:pPr>
              <w:pStyle w:val="a5"/>
              <w:spacing w:line="223" w:lineRule="auto"/>
              <w:ind w:firstLine="0"/>
              <w:rPr>
                <w:rFonts w:ascii="Times New Roman" w:hAnsi="Times New Roman"/>
                <w:color w:val="4F81BD"/>
              </w:rPr>
            </w:pPr>
          </w:p>
          <w:p w:rsidR="00780CFF" w:rsidRPr="007836A2" w:rsidRDefault="00780CFF" w:rsidP="001C0A7D">
            <w:pPr>
              <w:pStyle w:val="a5"/>
              <w:spacing w:line="223" w:lineRule="auto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0F3" w:rsidRDefault="007A7052" w:rsidP="0007465D">
            <w:pPr>
              <w:pStyle w:val="a5"/>
              <w:spacing w:line="223" w:lineRule="auto"/>
              <w:ind w:firstLine="0"/>
              <w:rPr>
                <w:rFonts w:ascii="Times New Roman" w:hAnsi="Times New Roman"/>
              </w:rPr>
            </w:pPr>
            <w:r w:rsidRPr="007836A2">
              <w:rPr>
                <w:rFonts w:ascii="Times New Roman" w:hAnsi="Times New Roman"/>
              </w:rPr>
              <w:t xml:space="preserve">реалізовано можливість неголосового виклику екстреної медичної допомоги </w:t>
            </w:r>
          </w:p>
          <w:p w:rsidR="007900F3" w:rsidRDefault="007900F3" w:rsidP="0007465D">
            <w:pPr>
              <w:pStyle w:val="a5"/>
              <w:spacing w:line="223" w:lineRule="auto"/>
              <w:ind w:firstLine="0"/>
              <w:rPr>
                <w:rFonts w:ascii="Times New Roman" w:hAnsi="Times New Roman"/>
              </w:rPr>
            </w:pPr>
          </w:p>
          <w:p w:rsidR="00780CFF" w:rsidRPr="00780CFF" w:rsidRDefault="00780CFF" w:rsidP="0007465D">
            <w:pPr>
              <w:pStyle w:val="a5"/>
              <w:spacing w:line="223" w:lineRule="auto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A7D" w:rsidRPr="007836A2" w:rsidRDefault="001C0A7D" w:rsidP="003113FF">
            <w:pPr>
              <w:pStyle w:val="a5"/>
              <w:spacing w:line="223" w:lineRule="auto"/>
              <w:ind w:firstLine="0"/>
              <w:rPr>
                <w:rFonts w:ascii="Times New Roman" w:hAnsi="Times New Roman"/>
              </w:rPr>
            </w:pPr>
            <w:r w:rsidRPr="007836A2">
              <w:rPr>
                <w:rFonts w:ascii="Times New Roman" w:hAnsi="Times New Roman"/>
              </w:rPr>
              <w:t>ІV квартал 2022 р.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A7D" w:rsidRPr="007836A2" w:rsidRDefault="00FC4258" w:rsidP="003113FF">
            <w:pPr>
              <w:pStyle w:val="a5"/>
              <w:spacing w:line="223" w:lineRule="auto"/>
              <w:ind w:firstLine="0"/>
              <w:rPr>
                <w:rFonts w:ascii="Times New Roman" w:hAnsi="Times New Roman"/>
              </w:rPr>
            </w:pPr>
            <w:r w:rsidRPr="007836A2">
              <w:rPr>
                <w:rFonts w:ascii="Times New Roman" w:hAnsi="Times New Roman"/>
              </w:rPr>
              <w:t>Управління охорони здоров’я облдержадміністрації</w:t>
            </w:r>
          </w:p>
        </w:tc>
      </w:tr>
      <w:tr w:rsidR="00A82CE9" w:rsidRPr="00021C3A" w:rsidTr="007836A2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" w:type="dxa"/>
          <w:wAfter w:w="28" w:type="dxa"/>
        </w:trPr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CE9" w:rsidRPr="007836A2" w:rsidRDefault="00A82CE9" w:rsidP="003113FF">
            <w:pPr>
              <w:pStyle w:val="a5"/>
              <w:numPr>
                <w:ilvl w:val="0"/>
                <w:numId w:val="43"/>
              </w:numPr>
              <w:tabs>
                <w:tab w:val="left" w:pos="244"/>
              </w:tabs>
              <w:spacing w:before="80" w:line="223" w:lineRule="auto"/>
              <w:ind w:left="0" w:firstLine="0"/>
              <w:rPr>
                <w:rFonts w:ascii="Times New Roman" w:hAnsi="Times New Roman"/>
                <w:lang w:eastAsia="uk-UA"/>
              </w:rPr>
            </w:pPr>
            <w:r w:rsidRPr="007836A2">
              <w:rPr>
                <w:rFonts w:ascii="Times New Roman" w:hAnsi="Times New Roman"/>
                <w:lang w:eastAsia="uk-UA"/>
              </w:rPr>
              <w:t xml:space="preserve">Забезпечення технічної можливості </w:t>
            </w:r>
            <w:r w:rsidRPr="007836A2">
              <w:rPr>
                <w:rFonts w:ascii="Times New Roman" w:hAnsi="Times New Roman"/>
                <w:lang w:eastAsia="uk-UA"/>
              </w:rPr>
              <w:lastRenderedPageBreak/>
              <w:t>підключення домогосподарств у сільській місцевості до фіксованого широкосмугового доступу до Інтернету;</w:t>
            </w:r>
          </w:p>
          <w:p w:rsidR="00A82CE9" w:rsidRPr="007836A2" w:rsidRDefault="00A82CE9" w:rsidP="003113FF">
            <w:pPr>
              <w:pStyle w:val="a5"/>
              <w:tabs>
                <w:tab w:val="left" w:pos="244"/>
              </w:tabs>
              <w:spacing w:before="80" w:line="223" w:lineRule="auto"/>
              <w:ind w:firstLine="0"/>
              <w:rPr>
                <w:rFonts w:ascii="Times New Roman" w:hAnsi="Times New Roman"/>
                <w:lang w:eastAsia="uk-UA"/>
              </w:rPr>
            </w:pPr>
            <w:r w:rsidRPr="007836A2">
              <w:rPr>
                <w:rFonts w:ascii="Times New Roman" w:hAnsi="Times New Roman"/>
                <w:lang w:eastAsia="uk-UA"/>
              </w:rPr>
              <w:t>сприяння підвищенню покриття фіксованого широкосмугового доступу та підключення домогосподарств в комерційно малопривабливій сільській місцевості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CE9" w:rsidRPr="007836A2" w:rsidRDefault="00A82CE9" w:rsidP="001D59F3">
            <w:pPr>
              <w:pStyle w:val="a5"/>
              <w:spacing w:before="80" w:line="223" w:lineRule="auto"/>
              <w:ind w:firstLine="0"/>
              <w:rPr>
                <w:rFonts w:ascii="Times New Roman" w:hAnsi="Times New Roman"/>
              </w:rPr>
            </w:pPr>
            <w:r w:rsidRPr="007836A2">
              <w:rPr>
                <w:rFonts w:ascii="Times New Roman" w:hAnsi="Times New Roman"/>
              </w:rPr>
              <w:lastRenderedPageBreak/>
              <w:t xml:space="preserve">забезпечення підключення </w:t>
            </w:r>
            <w:r w:rsidR="001D59F3" w:rsidRPr="007836A2">
              <w:rPr>
                <w:rFonts w:ascii="Times New Roman" w:hAnsi="Times New Roman"/>
              </w:rPr>
              <w:t xml:space="preserve">домогосподарств у сільській </w:t>
            </w:r>
            <w:r w:rsidR="001D59F3" w:rsidRPr="007836A2">
              <w:rPr>
                <w:rFonts w:ascii="Times New Roman" w:hAnsi="Times New Roman"/>
              </w:rPr>
              <w:lastRenderedPageBreak/>
              <w:t xml:space="preserve">місцевості до </w:t>
            </w:r>
            <w:r w:rsidRPr="007836A2">
              <w:rPr>
                <w:rFonts w:ascii="Times New Roman" w:hAnsi="Times New Roman"/>
              </w:rPr>
              <w:t xml:space="preserve">широкосмугового доступу до Інтернету 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CE9" w:rsidRPr="007836A2" w:rsidRDefault="00A82CE9" w:rsidP="003113FF">
            <w:pPr>
              <w:pStyle w:val="a5"/>
              <w:spacing w:before="80" w:line="223" w:lineRule="auto"/>
              <w:ind w:firstLine="0"/>
              <w:rPr>
                <w:rFonts w:ascii="Times New Roman" w:hAnsi="Times New Roman"/>
              </w:rPr>
            </w:pPr>
            <w:r w:rsidRPr="007836A2">
              <w:rPr>
                <w:rFonts w:ascii="Times New Roman" w:hAnsi="Times New Roman"/>
              </w:rPr>
              <w:lastRenderedPageBreak/>
              <w:t xml:space="preserve">підвищено до 75 відсотків технічну </w:t>
            </w:r>
            <w:r w:rsidRPr="007836A2">
              <w:rPr>
                <w:rFonts w:ascii="Times New Roman" w:hAnsi="Times New Roman"/>
              </w:rPr>
              <w:lastRenderedPageBreak/>
              <w:t>можливість підключення домогосподарств у сільській місцевості до широкосмугового доступу до Інтернету за допомогою мереж надвисокої пропускної здатності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CE9" w:rsidRPr="007836A2" w:rsidRDefault="00A82CE9" w:rsidP="003113FF">
            <w:pPr>
              <w:pStyle w:val="a5"/>
              <w:spacing w:before="80" w:line="223" w:lineRule="auto"/>
              <w:ind w:firstLine="0"/>
              <w:rPr>
                <w:rFonts w:ascii="Times New Roman" w:hAnsi="Times New Roman"/>
              </w:rPr>
            </w:pPr>
            <w:r w:rsidRPr="007836A2">
              <w:rPr>
                <w:rFonts w:ascii="Times New Roman" w:hAnsi="Times New Roman"/>
              </w:rPr>
              <w:lastRenderedPageBreak/>
              <w:t>ІV квартал 2022 р.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CE9" w:rsidRPr="007836A2" w:rsidRDefault="007836A2" w:rsidP="0038207A">
            <w:pPr>
              <w:pStyle w:val="a5"/>
              <w:spacing w:before="80" w:line="223" w:lineRule="auto"/>
              <w:ind w:firstLine="0"/>
              <w:rPr>
                <w:rFonts w:ascii="Times New Roman" w:hAnsi="Times New Roman"/>
              </w:rPr>
            </w:pPr>
            <w:r w:rsidRPr="007836A2">
              <w:rPr>
                <w:rFonts w:ascii="Times New Roman" w:hAnsi="Times New Roman"/>
                <w:szCs w:val="26"/>
              </w:rPr>
              <w:t>В</w:t>
            </w:r>
            <w:r w:rsidR="00FC3CDC" w:rsidRPr="007836A2">
              <w:rPr>
                <w:rFonts w:ascii="Times New Roman" w:hAnsi="Times New Roman"/>
                <w:szCs w:val="26"/>
              </w:rPr>
              <w:t xml:space="preserve">иконавчі органи міських, селищних, </w:t>
            </w:r>
            <w:r w:rsidR="00FC3CDC" w:rsidRPr="007836A2">
              <w:rPr>
                <w:rFonts w:ascii="Times New Roman" w:hAnsi="Times New Roman"/>
                <w:szCs w:val="26"/>
              </w:rPr>
              <w:lastRenderedPageBreak/>
              <w:t xml:space="preserve">сільських рад (у порядку рекомендації), </w:t>
            </w:r>
            <w:r w:rsidRPr="007836A2">
              <w:rPr>
                <w:rFonts w:ascii="Times New Roman" w:hAnsi="Times New Roman"/>
                <w:szCs w:val="26"/>
              </w:rPr>
              <w:t xml:space="preserve">                </w:t>
            </w:r>
            <w:r w:rsidR="00FC3CDC" w:rsidRPr="007836A2">
              <w:rPr>
                <w:rFonts w:ascii="Times New Roman" w:hAnsi="Times New Roman"/>
                <w:szCs w:val="26"/>
              </w:rPr>
              <w:t xml:space="preserve">районні державні адміністрації </w:t>
            </w:r>
            <w:r w:rsidRPr="007836A2">
              <w:rPr>
                <w:rFonts w:ascii="Times New Roman" w:hAnsi="Times New Roman"/>
                <w:szCs w:val="26"/>
              </w:rPr>
              <w:t xml:space="preserve">                    </w:t>
            </w:r>
            <w:r w:rsidR="00FC3CDC" w:rsidRPr="007836A2">
              <w:rPr>
                <w:rFonts w:ascii="Times New Roman" w:hAnsi="Times New Roman"/>
                <w:szCs w:val="26"/>
              </w:rPr>
              <w:t xml:space="preserve"> </w:t>
            </w:r>
          </w:p>
        </w:tc>
      </w:tr>
      <w:tr w:rsidR="00F42992" w:rsidRPr="00F27FE1" w:rsidTr="007836A2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" w:type="dxa"/>
          <w:wAfter w:w="28" w:type="dxa"/>
          <w:trHeight w:val="654"/>
        </w:trPr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992" w:rsidRPr="007836A2" w:rsidRDefault="00F42992" w:rsidP="003113FF">
            <w:pPr>
              <w:pStyle w:val="a5"/>
              <w:numPr>
                <w:ilvl w:val="0"/>
                <w:numId w:val="43"/>
              </w:numPr>
              <w:tabs>
                <w:tab w:val="left" w:pos="244"/>
              </w:tabs>
              <w:spacing w:line="223" w:lineRule="auto"/>
              <w:ind w:left="0" w:firstLine="0"/>
              <w:rPr>
                <w:rFonts w:ascii="Times New Roman" w:hAnsi="Times New Roman"/>
                <w:lang w:eastAsia="uk-UA"/>
              </w:rPr>
            </w:pPr>
            <w:r w:rsidRPr="007836A2">
              <w:rPr>
                <w:rFonts w:ascii="Times New Roman" w:hAnsi="Times New Roman"/>
                <w:lang w:eastAsia="uk-UA"/>
              </w:rPr>
              <w:lastRenderedPageBreak/>
              <w:t xml:space="preserve">Забезпечення підключення закладів соціальної інфраструктури та органів місцевого самоврядування до широкосмугового доступу до Інтернету із швидкістю не менше </w:t>
            </w:r>
            <w:r w:rsidRPr="007836A2">
              <w:rPr>
                <w:rFonts w:ascii="Times New Roman" w:hAnsi="Times New Roman"/>
                <w:lang w:eastAsia="uk-UA"/>
              </w:rPr>
              <w:br/>
              <w:t>100 Мбіт/с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992" w:rsidRPr="007836A2" w:rsidRDefault="00F42992" w:rsidP="00F42992">
            <w:pPr>
              <w:pStyle w:val="a5"/>
              <w:spacing w:line="223" w:lineRule="auto"/>
              <w:ind w:firstLine="0"/>
              <w:rPr>
                <w:rFonts w:ascii="Times New Roman" w:hAnsi="Times New Roman"/>
              </w:rPr>
            </w:pPr>
            <w:r w:rsidRPr="007836A2">
              <w:rPr>
                <w:rFonts w:ascii="Times New Roman" w:hAnsi="Times New Roman"/>
              </w:rPr>
              <w:t>забезпечення підключення закладів соціальної інфраструктури до фіксованого широкосмугового доступу до Інтернету із швидкістю не менше 100 Мбіт/с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992" w:rsidRPr="007836A2" w:rsidRDefault="00F42992" w:rsidP="0038207A">
            <w:pPr>
              <w:pStyle w:val="a5"/>
              <w:spacing w:line="223" w:lineRule="auto"/>
              <w:ind w:firstLine="0"/>
              <w:rPr>
                <w:rFonts w:ascii="Times New Roman" w:hAnsi="Times New Roman"/>
              </w:rPr>
            </w:pPr>
            <w:r w:rsidRPr="007836A2">
              <w:rPr>
                <w:rFonts w:ascii="Times New Roman" w:hAnsi="Times New Roman"/>
              </w:rPr>
              <w:t>забезпечено підключення не менше 3000 закладів соціальної інфраструктури до фіксованого широкосмугового доступу до Інтернету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992" w:rsidRPr="007836A2" w:rsidRDefault="00F42992" w:rsidP="003113FF">
            <w:pPr>
              <w:pStyle w:val="a5"/>
              <w:spacing w:line="223" w:lineRule="auto"/>
              <w:ind w:firstLine="0"/>
              <w:rPr>
                <w:rFonts w:ascii="Times New Roman" w:hAnsi="Times New Roman"/>
              </w:rPr>
            </w:pPr>
            <w:r w:rsidRPr="007836A2">
              <w:rPr>
                <w:rFonts w:ascii="Times New Roman" w:hAnsi="Times New Roman"/>
              </w:rPr>
              <w:t xml:space="preserve">IV квартал </w:t>
            </w:r>
            <w:r w:rsidRPr="007836A2">
              <w:rPr>
                <w:rFonts w:ascii="Times New Roman" w:hAnsi="Times New Roman"/>
              </w:rPr>
              <w:br/>
              <w:t>2022 р.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992" w:rsidRPr="007836A2" w:rsidRDefault="007836A2" w:rsidP="0038207A">
            <w:pPr>
              <w:pStyle w:val="a5"/>
              <w:spacing w:line="223" w:lineRule="auto"/>
              <w:ind w:firstLine="0"/>
              <w:rPr>
                <w:rFonts w:ascii="Times New Roman" w:hAnsi="Times New Roman"/>
              </w:rPr>
            </w:pPr>
            <w:r w:rsidRPr="007836A2">
              <w:rPr>
                <w:rFonts w:ascii="Times New Roman" w:hAnsi="Times New Roman"/>
                <w:szCs w:val="26"/>
              </w:rPr>
              <w:t>В</w:t>
            </w:r>
            <w:r w:rsidR="00FC3CDC" w:rsidRPr="007836A2">
              <w:rPr>
                <w:rFonts w:ascii="Times New Roman" w:hAnsi="Times New Roman"/>
                <w:szCs w:val="26"/>
              </w:rPr>
              <w:t xml:space="preserve">иконавчі органи міських, селищних, сільських рад (у порядку рекомендації), </w:t>
            </w:r>
            <w:r w:rsidRPr="007836A2">
              <w:rPr>
                <w:rFonts w:ascii="Times New Roman" w:hAnsi="Times New Roman"/>
                <w:szCs w:val="26"/>
              </w:rPr>
              <w:t xml:space="preserve">              </w:t>
            </w:r>
            <w:r w:rsidR="00FC3CDC" w:rsidRPr="007836A2">
              <w:rPr>
                <w:rFonts w:ascii="Times New Roman" w:hAnsi="Times New Roman"/>
                <w:szCs w:val="26"/>
              </w:rPr>
              <w:t xml:space="preserve">районні державні адміністрації  </w:t>
            </w:r>
            <w:r w:rsidRPr="007836A2">
              <w:rPr>
                <w:rFonts w:ascii="Times New Roman" w:hAnsi="Times New Roman"/>
                <w:szCs w:val="26"/>
              </w:rPr>
              <w:t xml:space="preserve">                        </w:t>
            </w:r>
            <w:r w:rsidR="00FC3CDC" w:rsidRPr="007836A2">
              <w:rPr>
                <w:rFonts w:ascii="Times New Roman" w:hAnsi="Times New Roman"/>
              </w:rPr>
              <w:br/>
            </w:r>
          </w:p>
        </w:tc>
      </w:tr>
      <w:tr w:rsidR="00A82CE9" w:rsidRPr="00F27FE1" w:rsidTr="00702AC3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" w:type="dxa"/>
          <w:wAfter w:w="28" w:type="dxa"/>
        </w:trPr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CE9" w:rsidRPr="00702AC3" w:rsidRDefault="00A82CE9" w:rsidP="003113FF">
            <w:pPr>
              <w:pStyle w:val="a5"/>
              <w:numPr>
                <w:ilvl w:val="0"/>
                <w:numId w:val="43"/>
              </w:numPr>
              <w:tabs>
                <w:tab w:val="left" w:pos="244"/>
              </w:tabs>
              <w:spacing w:before="80" w:line="223" w:lineRule="auto"/>
              <w:ind w:left="0" w:firstLine="0"/>
              <w:rPr>
                <w:rFonts w:ascii="Times New Roman" w:hAnsi="Times New Roman"/>
              </w:rPr>
            </w:pPr>
            <w:r w:rsidRPr="00702AC3">
              <w:rPr>
                <w:rFonts w:ascii="Times New Roman" w:hAnsi="Times New Roman"/>
                <w:lang w:eastAsia="uk-UA"/>
              </w:rPr>
              <w:t xml:space="preserve">Забезпечення необхідним програмним забезпеченням та засобами доступу до Інтернету осіб з інвалідністю, закладів освіти та культури, а </w:t>
            </w:r>
            <w:r w:rsidR="0038207A">
              <w:rPr>
                <w:rFonts w:ascii="Times New Roman" w:hAnsi="Times New Roman"/>
                <w:lang w:eastAsia="uk-UA"/>
              </w:rPr>
              <w:t xml:space="preserve">також бібліотек та інших </w:t>
            </w:r>
            <w:proofErr w:type="spellStart"/>
            <w:r w:rsidR="0038207A">
              <w:rPr>
                <w:rFonts w:ascii="Times New Roman" w:hAnsi="Times New Roman"/>
                <w:lang w:eastAsia="uk-UA"/>
              </w:rPr>
              <w:t>хабів</w:t>
            </w:r>
            <w:proofErr w:type="spellEnd"/>
            <w:r w:rsidR="0038207A">
              <w:rPr>
                <w:rFonts w:ascii="Times New Roman" w:hAnsi="Times New Roman"/>
                <w:lang w:eastAsia="uk-UA"/>
              </w:rPr>
              <w:t xml:space="preserve"> у</w:t>
            </w:r>
            <w:r w:rsidRPr="00702AC3">
              <w:rPr>
                <w:rFonts w:ascii="Times New Roman" w:hAnsi="Times New Roman"/>
                <w:lang w:eastAsia="uk-UA"/>
              </w:rPr>
              <w:t xml:space="preserve"> межах населених </w:t>
            </w:r>
            <w:r w:rsidRPr="00702AC3">
              <w:rPr>
                <w:rFonts w:ascii="Times New Roman" w:hAnsi="Times New Roman"/>
                <w:lang w:eastAsia="uk-UA"/>
              </w:rPr>
              <w:lastRenderedPageBreak/>
              <w:t>пунктів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CE9" w:rsidRPr="00702AC3" w:rsidRDefault="00702AC3" w:rsidP="0038207A">
            <w:pPr>
              <w:pStyle w:val="a5"/>
              <w:spacing w:before="80" w:line="223" w:lineRule="auto"/>
              <w:ind w:firstLine="0"/>
              <w:rPr>
                <w:rFonts w:ascii="Times New Roman" w:hAnsi="Times New Roman"/>
              </w:rPr>
            </w:pPr>
            <w:r w:rsidRPr="00702AC3">
              <w:rPr>
                <w:rFonts w:ascii="Times New Roman" w:hAnsi="Times New Roman"/>
              </w:rPr>
              <w:lastRenderedPageBreak/>
              <w:t xml:space="preserve">Удосконалення діяльності бібліотек обласного підпорядкування з метою забезпечення їх доступності для осіб з порушеннями зору, адаптування </w:t>
            </w:r>
            <w:proofErr w:type="spellStart"/>
            <w:r w:rsidRPr="00702AC3">
              <w:rPr>
                <w:rFonts w:ascii="Times New Roman" w:hAnsi="Times New Roman"/>
              </w:rPr>
              <w:t>вебсайтів</w:t>
            </w:r>
            <w:proofErr w:type="spellEnd"/>
            <w:r w:rsidRPr="00702AC3">
              <w:rPr>
                <w:rFonts w:ascii="Times New Roman" w:hAnsi="Times New Roman"/>
              </w:rPr>
              <w:t xml:space="preserve"> або сторінок </w:t>
            </w:r>
            <w:r w:rsidR="0038207A">
              <w:rPr>
                <w:rFonts w:ascii="Times New Roman" w:hAnsi="Times New Roman"/>
              </w:rPr>
              <w:t>у</w:t>
            </w:r>
            <w:r w:rsidRPr="00702AC3">
              <w:rPr>
                <w:rFonts w:ascii="Times New Roman" w:hAnsi="Times New Roman"/>
              </w:rPr>
              <w:t xml:space="preserve"> соціальних мережах бібліотек до доступу для осіб з інвалідністю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0F3" w:rsidRDefault="007900F3" w:rsidP="007900F3">
            <w:pPr>
              <w:pStyle w:val="a5"/>
              <w:spacing w:before="80" w:line="223" w:lineRule="auto"/>
              <w:ind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збільшено кількість бібліотек </w:t>
            </w:r>
            <w:r w:rsidR="00A82CE9" w:rsidRPr="00780CFF">
              <w:rPr>
                <w:rFonts w:ascii="Times New Roman" w:hAnsi="Times New Roman"/>
                <w:color w:val="000000"/>
              </w:rPr>
              <w:t xml:space="preserve"> в адміністративному центрі кожної територіальної громади </w:t>
            </w:r>
            <w:r w:rsidRPr="00100BC6">
              <w:rPr>
                <w:rFonts w:ascii="Times New Roman" w:hAnsi="Times New Roman"/>
                <w:color w:val="000000"/>
              </w:rPr>
              <w:t xml:space="preserve">адаптованих до доступу для </w:t>
            </w:r>
            <w:r w:rsidRPr="00100BC6">
              <w:rPr>
                <w:rFonts w:ascii="Times New Roman" w:hAnsi="Times New Roman"/>
                <w:color w:val="000000"/>
                <w:lang w:eastAsia="uk-UA"/>
              </w:rPr>
              <w:t>осіб з інвалідністю</w:t>
            </w:r>
            <w:r w:rsidRPr="00780CFF">
              <w:rPr>
                <w:rFonts w:ascii="Times New Roman" w:hAnsi="Times New Roman"/>
                <w:color w:val="000000"/>
              </w:rPr>
              <w:t xml:space="preserve"> </w:t>
            </w:r>
          </w:p>
          <w:p w:rsidR="007900F3" w:rsidRDefault="007900F3" w:rsidP="007900F3">
            <w:pPr>
              <w:pStyle w:val="a5"/>
              <w:spacing w:before="80" w:line="223" w:lineRule="auto"/>
              <w:ind w:firstLine="0"/>
              <w:rPr>
                <w:rFonts w:ascii="Times New Roman" w:hAnsi="Times New Roman"/>
                <w:color w:val="000000"/>
              </w:rPr>
            </w:pPr>
          </w:p>
          <w:p w:rsidR="007900F3" w:rsidRPr="00780CFF" w:rsidRDefault="007900F3" w:rsidP="007900F3">
            <w:pPr>
              <w:pStyle w:val="a5"/>
              <w:spacing w:before="80" w:line="223" w:lineRule="auto"/>
              <w:ind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CE9" w:rsidRPr="00702AC3" w:rsidRDefault="00A82CE9" w:rsidP="003113FF">
            <w:pPr>
              <w:pStyle w:val="a5"/>
              <w:spacing w:before="80" w:line="223" w:lineRule="auto"/>
              <w:ind w:firstLine="0"/>
              <w:rPr>
                <w:rFonts w:ascii="Times New Roman" w:hAnsi="Times New Roman"/>
              </w:rPr>
            </w:pPr>
            <w:r w:rsidRPr="00702AC3">
              <w:rPr>
                <w:rFonts w:ascii="Times New Roman" w:hAnsi="Times New Roman"/>
              </w:rPr>
              <w:lastRenderedPageBreak/>
              <w:t>ІV квартал 2022 р.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CE9" w:rsidRPr="00702AC3" w:rsidRDefault="00FC3CDC" w:rsidP="0038207A">
            <w:pPr>
              <w:pStyle w:val="a5"/>
              <w:spacing w:before="80" w:line="223" w:lineRule="auto"/>
              <w:ind w:firstLine="0"/>
              <w:rPr>
                <w:rFonts w:ascii="Times New Roman" w:hAnsi="Times New Roman"/>
              </w:rPr>
            </w:pPr>
            <w:r w:rsidRPr="00702AC3">
              <w:rPr>
                <w:rFonts w:ascii="Times New Roman" w:hAnsi="Times New Roman"/>
                <w:szCs w:val="26"/>
              </w:rPr>
              <w:t>Департамент культури і туризму, національностей та</w:t>
            </w:r>
            <w:r w:rsidR="0038207A">
              <w:rPr>
                <w:rFonts w:ascii="Times New Roman" w:hAnsi="Times New Roman"/>
                <w:szCs w:val="26"/>
              </w:rPr>
              <w:t xml:space="preserve"> релігій облдержадміністрації, У</w:t>
            </w:r>
            <w:r w:rsidRPr="00702AC3">
              <w:rPr>
                <w:rFonts w:ascii="Times New Roman" w:hAnsi="Times New Roman"/>
                <w:szCs w:val="26"/>
              </w:rPr>
              <w:t xml:space="preserve">правління освіти і науки облдержадміністрації, </w:t>
            </w:r>
            <w:r w:rsidR="00FC4258" w:rsidRPr="00702AC3">
              <w:rPr>
                <w:rFonts w:ascii="Times New Roman" w:hAnsi="Times New Roman"/>
                <w:szCs w:val="26"/>
              </w:rPr>
              <w:t xml:space="preserve">виконавчі органи </w:t>
            </w:r>
            <w:r w:rsidR="00FC4258" w:rsidRPr="00702AC3">
              <w:rPr>
                <w:rFonts w:ascii="Times New Roman" w:hAnsi="Times New Roman"/>
                <w:szCs w:val="26"/>
              </w:rPr>
              <w:lastRenderedPageBreak/>
              <w:t xml:space="preserve">міських, селищних, сільських рад (у порядку рекомендації), </w:t>
            </w:r>
            <w:r w:rsidR="00702AC3" w:rsidRPr="00702AC3">
              <w:rPr>
                <w:rFonts w:ascii="Times New Roman" w:hAnsi="Times New Roman"/>
                <w:szCs w:val="26"/>
              </w:rPr>
              <w:t xml:space="preserve">              </w:t>
            </w:r>
            <w:r w:rsidR="00FC4258" w:rsidRPr="00702AC3">
              <w:rPr>
                <w:rFonts w:ascii="Times New Roman" w:hAnsi="Times New Roman"/>
                <w:szCs w:val="26"/>
              </w:rPr>
              <w:t xml:space="preserve">районні державні адміністрації  </w:t>
            </w:r>
            <w:r w:rsidR="00702AC3" w:rsidRPr="00702AC3">
              <w:rPr>
                <w:rFonts w:ascii="Times New Roman" w:hAnsi="Times New Roman"/>
                <w:szCs w:val="26"/>
              </w:rPr>
              <w:t xml:space="preserve">                       </w:t>
            </w:r>
          </w:p>
        </w:tc>
      </w:tr>
      <w:tr w:rsidR="001D77EC" w:rsidRPr="00F27FE1" w:rsidTr="00702AC3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" w:type="dxa"/>
          <w:wAfter w:w="28" w:type="dxa"/>
          <w:trHeight w:val="2220"/>
        </w:trPr>
        <w:tc>
          <w:tcPr>
            <w:tcW w:w="31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77EC" w:rsidRPr="00702AC3" w:rsidRDefault="001D77EC" w:rsidP="003113FF">
            <w:pPr>
              <w:pStyle w:val="a5"/>
              <w:numPr>
                <w:ilvl w:val="0"/>
                <w:numId w:val="43"/>
              </w:numPr>
              <w:tabs>
                <w:tab w:val="left" w:pos="244"/>
              </w:tabs>
              <w:spacing w:line="228" w:lineRule="auto"/>
              <w:ind w:left="0" w:firstLine="0"/>
              <w:rPr>
                <w:rFonts w:ascii="Times New Roman" w:eastAsia="Arial" w:hAnsi="Times New Roman"/>
              </w:rPr>
            </w:pPr>
            <w:r w:rsidRPr="00702AC3">
              <w:rPr>
                <w:rFonts w:ascii="Times New Roman" w:eastAsia="Calibri" w:hAnsi="Times New Roman"/>
              </w:rPr>
              <w:lastRenderedPageBreak/>
              <w:t xml:space="preserve">Впровадження найкращих практик і механізмів залучення </w:t>
            </w:r>
            <w:r w:rsidRPr="00702AC3">
              <w:rPr>
                <w:rFonts w:ascii="Times New Roman" w:eastAsia="Arial" w:hAnsi="Times New Roman"/>
              </w:rPr>
              <w:t>осіб з інвалідністю</w:t>
            </w:r>
            <w:r w:rsidRPr="00702AC3">
              <w:rPr>
                <w:rFonts w:ascii="Times New Roman" w:eastAsia="Calibri" w:hAnsi="Times New Roman"/>
              </w:rPr>
              <w:t>, молоді, осіб похилого віку, батьків з дітьми дошкільного віку до культурного життя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7EC" w:rsidRPr="00702AC3" w:rsidRDefault="001D77EC" w:rsidP="001D77EC">
            <w:pPr>
              <w:pStyle w:val="a5"/>
              <w:spacing w:line="228" w:lineRule="auto"/>
              <w:ind w:firstLine="0"/>
              <w:rPr>
                <w:rFonts w:ascii="Times New Roman" w:hAnsi="Times New Roman"/>
              </w:rPr>
            </w:pPr>
            <w:r w:rsidRPr="00702AC3">
              <w:rPr>
                <w:rFonts w:ascii="Times New Roman" w:hAnsi="Times New Roman"/>
              </w:rPr>
              <w:t>1) проведення обласного відбіркового фестивалю творчості осіб з інвалідністю «Сіверські барви життя»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7EC" w:rsidRPr="00702AC3" w:rsidRDefault="001D77EC" w:rsidP="003113FF">
            <w:pPr>
              <w:pStyle w:val="a5"/>
              <w:spacing w:line="228" w:lineRule="auto"/>
              <w:ind w:firstLine="0"/>
              <w:rPr>
                <w:rFonts w:ascii="Times New Roman" w:hAnsi="Times New Roman"/>
              </w:rPr>
            </w:pPr>
            <w:r w:rsidRPr="00702AC3">
              <w:rPr>
                <w:rFonts w:ascii="Times New Roman" w:hAnsi="Times New Roman"/>
              </w:rPr>
              <w:t>участь переможців у Всеукраїнському фестивалі творчості осіб з інвалідністю «Барви життя»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7EC" w:rsidRPr="00702AC3" w:rsidRDefault="001D77EC" w:rsidP="001D77EC">
            <w:pPr>
              <w:pStyle w:val="a5"/>
              <w:spacing w:line="228" w:lineRule="auto"/>
              <w:ind w:firstLine="0"/>
              <w:rPr>
                <w:rFonts w:ascii="Times New Roman" w:hAnsi="Times New Roman"/>
              </w:rPr>
            </w:pPr>
            <w:r w:rsidRPr="00702AC3">
              <w:rPr>
                <w:rFonts w:ascii="Times New Roman" w:hAnsi="Times New Roman"/>
              </w:rPr>
              <w:t>щорічно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7EC" w:rsidRPr="00702AC3" w:rsidRDefault="001D77EC" w:rsidP="003113FF">
            <w:pPr>
              <w:pStyle w:val="a5"/>
              <w:spacing w:line="228" w:lineRule="auto"/>
              <w:ind w:firstLine="0"/>
              <w:rPr>
                <w:rFonts w:ascii="Times New Roman" w:hAnsi="Times New Roman"/>
              </w:rPr>
            </w:pPr>
            <w:r w:rsidRPr="00702AC3">
              <w:rPr>
                <w:rFonts w:ascii="Times New Roman" w:hAnsi="Times New Roman"/>
                <w:szCs w:val="26"/>
              </w:rPr>
              <w:t>Департамент культури і туризму, національностей та релігій облдержадміністрації,</w:t>
            </w:r>
            <w:r w:rsidRPr="00702AC3">
              <w:rPr>
                <w:rFonts w:ascii="Times New Roman" w:hAnsi="Times New Roman"/>
              </w:rPr>
              <w:br/>
              <w:t xml:space="preserve">громадські організації осіб з інвалідністю </w:t>
            </w:r>
            <w:r w:rsidR="00702AC3" w:rsidRPr="00702AC3">
              <w:rPr>
                <w:rFonts w:ascii="Times New Roman" w:hAnsi="Times New Roman"/>
              </w:rPr>
              <w:t xml:space="preserve">           </w:t>
            </w:r>
            <w:r w:rsidRPr="00702AC3">
              <w:rPr>
                <w:rFonts w:ascii="Times New Roman" w:hAnsi="Times New Roman"/>
              </w:rPr>
              <w:t>(за згодою)</w:t>
            </w:r>
          </w:p>
        </w:tc>
      </w:tr>
      <w:tr w:rsidR="001D77EC" w:rsidRPr="00F27FE1" w:rsidTr="00702AC3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" w:type="dxa"/>
          <w:wAfter w:w="28" w:type="dxa"/>
          <w:trHeight w:val="210"/>
        </w:trPr>
        <w:tc>
          <w:tcPr>
            <w:tcW w:w="31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77EC" w:rsidRPr="00702AC3" w:rsidRDefault="001D77EC" w:rsidP="003113FF">
            <w:pPr>
              <w:pStyle w:val="a5"/>
              <w:numPr>
                <w:ilvl w:val="0"/>
                <w:numId w:val="43"/>
              </w:numPr>
              <w:tabs>
                <w:tab w:val="left" w:pos="244"/>
              </w:tabs>
              <w:spacing w:line="228" w:lineRule="auto"/>
              <w:ind w:left="0" w:firstLine="0"/>
              <w:rPr>
                <w:rFonts w:ascii="Times New Roman" w:eastAsia="Calibri" w:hAnsi="Times New Roman"/>
              </w:rPr>
            </w:pP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AC3" w:rsidRPr="00702AC3" w:rsidRDefault="001D77EC" w:rsidP="001D77EC">
            <w:pPr>
              <w:pStyle w:val="a5"/>
              <w:spacing w:line="228" w:lineRule="auto"/>
              <w:ind w:firstLine="0"/>
              <w:rPr>
                <w:rFonts w:ascii="Times New Roman" w:hAnsi="Times New Roman"/>
              </w:rPr>
            </w:pPr>
            <w:r w:rsidRPr="00702AC3">
              <w:rPr>
                <w:rFonts w:ascii="Times New Roman" w:hAnsi="Times New Roman"/>
              </w:rPr>
              <w:t xml:space="preserve">2) залучення осіб з інвалідністю та їх громадських об’єднань, молоді, осіб похилого віку, батьків з дітьми дошкільного віку до обласних культурно-мистецьких заходів, надання підтримки </w:t>
            </w:r>
            <w:r w:rsidR="00105B7F" w:rsidRPr="00100BC6">
              <w:rPr>
                <w:rFonts w:ascii="Times New Roman" w:hAnsi="Times New Roman"/>
              </w:rPr>
              <w:t xml:space="preserve">для </w:t>
            </w:r>
            <w:r w:rsidRPr="00100BC6">
              <w:rPr>
                <w:rFonts w:ascii="Times New Roman" w:hAnsi="Times New Roman"/>
              </w:rPr>
              <w:t>їх творчих ініціатив, організац</w:t>
            </w:r>
            <w:r w:rsidRPr="00702AC3">
              <w:rPr>
                <w:rFonts w:ascii="Times New Roman" w:hAnsi="Times New Roman"/>
              </w:rPr>
              <w:t>ія спільних проектів із закладами культури області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7EC" w:rsidRPr="00702AC3" w:rsidRDefault="001D77EC" w:rsidP="001D77EC">
            <w:pPr>
              <w:pStyle w:val="a5"/>
              <w:spacing w:line="228" w:lineRule="auto"/>
              <w:ind w:firstLine="0"/>
              <w:rPr>
                <w:rFonts w:ascii="Times New Roman" w:hAnsi="Times New Roman"/>
              </w:rPr>
            </w:pPr>
            <w:r w:rsidRPr="00702AC3">
              <w:rPr>
                <w:rFonts w:ascii="Times New Roman" w:hAnsi="Times New Roman"/>
              </w:rPr>
              <w:t>проведено  культурно-мистецькі заходи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7EC" w:rsidRPr="00702AC3" w:rsidRDefault="001D77EC" w:rsidP="001D77EC">
            <w:pPr>
              <w:pStyle w:val="a5"/>
              <w:spacing w:line="228" w:lineRule="auto"/>
              <w:ind w:firstLine="0"/>
              <w:rPr>
                <w:rFonts w:ascii="Times New Roman" w:hAnsi="Times New Roman"/>
              </w:rPr>
            </w:pPr>
            <w:r w:rsidRPr="00702AC3">
              <w:rPr>
                <w:rFonts w:ascii="Times New Roman" w:hAnsi="Times New Roman"/>
              </w:rPr>
              <w:t>щорічно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7EC" w:rsidRPr="00702AC3" w:rsidRDefault="001D77EC" w:rsidP="001D77EC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Cs w:val="26"/>
              </w:rPr>
            </w:pPr>
            <w:r w:rsidRPr="00702AC3">
              <w:rPr>
                <w:rFonts w:ascii="Times New Roman" w:hAnsi="Times New Roman"/>
                <w:szCs w:val="26"/>
              </w:rPr>
              <w:t>Департамент культури і туризму, національностей та релігій облдержадміністрації,</w:t>
            </w:r>
            <w:r w:rsidRPr="00702AC3">
              <w:rPr>
                <w:rFonts w:ascii="Times New Roman" w:hAnsi="Times New Roman"/>
              </w:rPr>
              <w:br/>
              <w:t>громадські організації осіб з інвалідністю</w:t>
            </w:r>
            <w:r w:rsidR="00702AC3" w:rsidRPr="00702AC3">
              <w:rPr>
                <w:rFonts w:ascii="Times New Roman" w:hAnsi="Times New Roman"/>
              </w:rPr>
              <w:t xml:space="preserve">                </w:t>
            </w:r>
            <w:r w:rsidRPr="00702AC3">
              <w:rPr>
                <w:rFonts w:ascii="Times New Roman" w:hAnsi="Times New Roman"/>
              </w:rPr>
              <w:t xml:space="preserve"> (за згодою)</w:t>
            </w:r>
          </w:p>
        </w:tc>
      </w:tr>
      <w:tr w:rsidR="001D77EC" w:rsidRPr="00F27FE1" w:rsidTr="00702AC3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" w:type="dxa"/>
          <w:wAfter w:w="28" w:type="dxa"/>
          <w:trHeight w:val="179"/>
        </w:trPr>
        <w:tc>
          <w:tcPr>
            <w:tcW w:w="31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7EC" w:rsidRPr="00702AC3" w:rsidRDefault="001D77EC" w:rsidP="003113FF">
            <w:pPr>
              <w:pStyle w:val="a5"/>
              <w:numPr>
                <w:ilvl w:val="0"/>
                <w:numId w:val="43"/>
              </w:numPr>
              <w:tabs>
                <w:tab w:val="left" w:pos="244"/>
              </w:tabs>
              <w:spacing w:line="228" w:lineRule="auto"/>
              <w:ind w:left="0" w:firstLine="0"/>
              <w:rPr>
                <w:rFonts w:ascii="Times New Roman" w:eastAsia="Calibri" w:hAnsi="Times New Roman"/>
              </w:rPr>
            </w:pP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7EC" w:rsidRPr="00702AC3" w:rsidRDefault="001D77EC" w:rsidP="00105B7F">
            <w:pPr>
              <w:pStyle w:val="a5"/>
              <w:spacing w:line="228" w:lineRule="auto"/>
              <w:ind w:firstLine="0"/>
              <w:rPr>
                <w:rFonts w:ascii="Times New Roman" w:hAnsi="Times New Roman"/>
              </w:rPr>
            </w:pPr>
            <w:r w:rsidRPr="00702AC3">
              <w:rPr>
                <w:rFonts w:ascii="Times New Roman" w:hAnsi="Times New Roman"/>
              </w:rPr>
              <w:t>3) участь у всеукраїнській культурно-мистецькій акції, спрямован</w:t>
            </w:r>
            <w:r w:rsidR="00105B7F">
              <w:rPr>
                <w:rFonts w:ascii="Times New Roman" w:hAnsi="Times New Roman"/>
              </w:rPr>
              <w:t>ій</w:t>
            </w:r>
            <w:r w:rsidRPr="00702AC3">
              <w:rPr>
                <w:rFonts w:ascii="Times New Roman" w:hAnsi="Times New Roman"/>
              </w:rPr>
              <w:t xml:space="preserve"> на підтримку та розвиток творчих здібностей осіб з інвалідністю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7EC" w:rsidRPr="00702AC3" w:rsidRDefault="00167056" w:rsidP="00105B7F">
            <w:pPr>
              <w:pStyle w:val="a5"/>
              <w:spacing w:line="228" w:lineRule="auto"/>
              <w:ind w:firstLine="0"/>
              <w:rPr>
                <w:rFonts w:ascii="Times New Roman" w:hAnsi="Times New Roman"/>
              </w:rPr>
            </w:pPr>
            <w:r w:rsidRPr="00702AC3">
              <w:rPr>
                <w:rFonts w:ascii="Times New Roman" w:hAnsi="Times New Roman"/>
              </w:rPr>
              <w:t xml:space="preserve">залучено 550 учасників (осіб з інвалідністю)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7EC" w:rsidRPr="00702AC3" w:rsidRDefault="00167056" w:rsidP="00167056">
            <w:pPr>
              <w:pStyle w:val="a5"/>
              <w:spacing w:line="228" w:lineRule="auto"/>
              <w:ind w:firstLine="0"/>
              <w:rPr>
                <w:rFonts w:ascii="Times New Roman" w:hAnsi="Times New Roman"/>
              </w:rPr>
            </w:pPr>
            <w:r w:rsidRPr="00702AC3">
              <w:rPr>
                <w:rFonts w:ascii="Times New Roman" w:hAnsi="Times New Roman"/>
              </w:rPr>
              <w:t>ІV квартал 2022 р.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AC3" w:rsidRPr="00702AC3" w:rsidRDefault="00167056" w:rsidP="00167056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Cs w:val="26"/>
              </w:rPr>
            </w:pPr>
            <w:r w:rsidRPr="00702AC3">
              <w:rPr>
                <w:rFonts w:ascii="Times New Roman" w:hAnsi="Times New Roman"/>
                <w:szCs w:val="26"/>
              </w:rPr>
              <w:t>Департамент культури і туризму, національностей та релігій облдержадміністрації</w:t>
            </w:r>
          </w:p>
        </w:tc>
      </w:tr>
      <w:tr w:rsidR="00A82CE9" w:rsidRPr="00F27FE1" w:rsidTr="00702AC3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" w:type="dxa"/>
          <w:wAfter w:w="28" w:type="dxa"/>
        </w:trPr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CE9" w:rsidRPr="00702AC3" w:rsidRDefault="00A82CE9" w:rsidP="003113FF">
            <w:pPr>
              <w:pStyle w:val="a5"/>
              <w:numPr>
                <w:ilvl w:val="0"/>
                <w:numId w:val="43"/>
              </w:numPr>
              <w:tabs>
                <w:tab w:val="left" w:pos="244"/>
              </w:tabs>
              <w:spacing w:line="228" w:lineRule="auto"/>
              <w:ind w:left="0" w:firstLine="0"/>
              <w:rPr>
                <w:rFonts w:ascii="Times New Roman" w:eastAsia="Arial" w:hAnsi="Times New Roman"/>
                <w:shd w:val="clear" w:color="auto" w:fill="FFFFFF"/>
              </w:rPr>
            </w:pPr>
            <w:r w:rsidRPr="00702AC3">
              <w:rPr>
                <w:rFonts w:ascii="Times New Roman" w:eastAsia="Arial" w:hAnsi="Times New Roman"/>
                <w:shd w:val="clear" w:color="auto" w:fill="FFFFFF"/>
              </w:rPr>
              <w:t xml:space="preserve">Розвиток у системі освіти наскрізного принципу врахування соціальної </w:t>
            </w:r>
            <w:proofErr w:type="spellStart"/>
            <w:r w:rsidRPr="00702AC3">
              <w:rPr>
                <w:rFonts w:ascii="Times New Roman" w:eastAsia="Arial" w:hAnsi="Times New Roman"/>
                <w:shd w:val="clear" w:color="auto" w:fill="FFFFFF"/>
              </w:rPr>
              <w:t>залученості</w:t>
            </w:r>
            <w:proofErr w:type="spellEnd"/>
            <w:r w:rsidRPr="00702AC3">
              <w:rPr>
                <w:rFonts w:ascii="Times New Roman" w:eastAsia="Arial" w:hAnsi="Times New Roman"/>
                <w:shd w:val="clear" w:color="auto" w:fill="FFFFFF"/>
              </w:rPr>
              <w:t xml:space="preserve">, недискримінації та </w:t>
            </w:r>
            <w:r w:rsidRPr="00702AC3">
              <w:rPr>
                <w:rFonts w:ascii="Times New Roman" w:eastAsia="Arial" w:hAnsi="Times New Roman"/>
                <w:shd w:val="clear" w:color="auto" w:fill="FFFFFF"/>
              </w:rPr>
              <w:lastRenderedPageBreak/>
              <w:t xml:space="preserve">поваги до прав людини, </w:t>
            </w:r>
            <w:proofErr w:type="spellStart"/>
            <w:r w:rsidRPr="00702AC3">
              <w:rPr>
                <w:rFonts w:ascii="Times New Roman" w:eastAsia="Arial" w:hAnsi="Times New Roman"/>
                <w:shd w:val="clear" w:color="auto" w:fill="FFFFFF"/>
              </w:rPr>
              <w:t>партиципації</w:t>
            </w:r>
            <w:proofErr w:type="spellEnd"/>
            <w:r w:rsidRPr="00702AC3">
              <w:rPr>
                <w:rFonts w:ascii="Times New Roman" w:eastAsia="Arial" w:hAnsi="Times New Roman"/>
                <w:shd w:val="clear" w:color="auto" w:fill="FFFFFF"/>
              </w:rPr>
              <w:t xml:space="preserve"> та згуртованості, у тому числі формальній та неформальній освіті, зокрема громадянській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CE9" w:rsidRPr="00702AC3" w:rsidRDefault="00A82CE9" w:rsidP="003113FF">
            <w:pPr>
              <w:pStyle w:val="a5"/>
              <w:spacing w:line="228" w:lineRule="auto"/>
              <w:ind w:firstLine="0"/>
              <w:rPr>
                <w:rFonts w:ascii="Times New Roman" w:eastAsia="Calibri" w:hAnsi="Times New Roman"/>
              </w:rPr>
            </w:pPr>
            <w:r w:rsidRPr="00702AC3">
              <w:rPr>
                <w:rFonts w:ascii="Times New Roman" w:eastAsia="Calibri" w:hAnsi="Times New Roman"/>
              </w:rPr>
              <w:lastRenderedPageBreak/>
              <w:t xml:space="preserve">забезпечення проведення освітніх заходів у закладах освіти з метою подолання психологічних бар’єрів відповідно до положень Конвенції про права осіб з інвалідністю та за </w:t>
            </w:r>
            <w:r w:rsidRPr="00702AC3">
              <w:rPr>
                <w:rFonts w:ascii="Times New Roman" w:eastAsia="Calibri" w:hAnsi="Times New Roman"/>
              </w:rPr>
              <w:lastRenderedPageBreak/>
              <w:t>методичного супроводу МОН</w:t>
            </w:r>
            <w:r w:rsidR="00C97F3C">
              <w:rPr>
                <w:rFonts w:ascii="Times New Roman" w:eastAsia="Calibri" w:hAnsi="Times New Roman"/>
              </w:rPr>
              <w:t>,</w:t>
            </w:r>
            <w:r w:rsidRPr="00702AC3">
              <w:rPr>
                <w:rFonts w:ascii="Times New Roman" w:eastAsia="Calibri" w:hAnsi="Times New Roman"/>
              </w:rPr>
              <w:t xml:space="preserve"> впровадження інклюзивних рішень та рівноцінного сприйняття осіб з інвалідністю у всіх колективах та всіма верствами населення 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CE9" w:rsidRPr="00702AC3" w:rsidRDefault="00A82CE9" w:rsidP="003113FF">
            <w:pPr>
              <w:pStyle w:val="a5"/>
              <w:spacing w:line="228" w:lineRule="auto"/>
              <w:ind w:firstLine="0"/>
              <w:rPr>
                <w:rFonts w:ascii="Times New Roman" w:hAnsi="Times New Roman"/>
              </w:rPr>
            </w:pPr>
            <w:r w:rsidRPr="00702AC3">
              <w:rPr>
                <w:rFonts w:ascii="Times New Roman" w:hAnsi="Times New Roman"/>
              </w:rPr>
              <w:lastRenderedPageBreak/>
              <w:t xml:space="preserve">забезпечено проведення регулярних заходів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CE9" w:rsidRPr="00702AC3" w:rsidRDefault="00A82CE9" w:rsidP="003113FF">
            <w:pPr>
              <w:pStyle w:val="a5"/>
              <w:spacing w:line="228" w:lineRule="auto"/>
              <w:ind w:firstLine="0"/>
              <w:rPr>
                <w:rFonts w:ascii="Times New Roman" w:hAnsi="Times New Roman"/>
              </w:rPr>
            </w:pPr>
            <w:r w:rsidRPr="00702AC3">
              <w:rPr>
                <w:rFonts w:ascii="Times New Roman" w:hAnsi="Times New Roman"/>
              </w:rPr>
              <w:t>постійно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CE9" w:rsidRPr="00A41A58" w:rsidRDefault="00167056" w:rsidP="00A41A58">
            <w:pPr>
              <w:pStyle w:val="a5"/>
              <w:spacing w:line="228" w:lineRule="auto"/>
              <w:ind w:firstLine="0"/>
              <w:rPr>
                <w:rFonts w:ascii="Times New Roman" w:hAnsi="Times New Roman"/>
              </w:rPr>
            </w:pPr>
            <w:r w:rsidRPr="00702AC3">
              <w:rPr>
                <w:rFonts w:ascii="Times New Roman" w:hAnsi="Times New Roman"/>
              </w:rPr>
              <w:t xml:space="preserve">Управління освіти і науки облдержадміністрації, </w:t>
            </w:r>
            <w:r w:rsidRPr="00702AC3">
              <w:rPr>
                <w:rFonts w:ascii="Times New Roman" w:hAnsi="Times New Roman"/>
                <w:szCs w:val="26"/>
              </w:rPr>
              <w:t xml:space="preserve">виконавчі органи міських, селищних, </w:t>
            </w:r>
            <w:r w:rsidRPr="00702AC3">
              <w:rPr>
                <w:rFonts w:ascii="Times New Roman" w:hAnsi="Times New Roman"/>
                <w:szCs w:val="26"/>
              </w:rPr>
              <w:lastRenderedPageBreak/>
              <w:t xml:space="preserve">сільських рад (у порядку рекомендації), </w:t>
            </w:r>
            <w:r w:rsidR="00702AC3" w:rsidRPr="00702AC3">
              <w:rPr>
                <w:rFonts w:ascii="Times New Roman" w:hAnsi="Times New Roman"/>
                <w:szCs w:val="26"/>
              </w:rPr>
              <w:t xml:space="preserve">               </w:t>
            </w:r>
            <w:r w:rsidRPr="00702AC3">
              <w:rPr>
                <w:rFonts w:ascii="Times New Roman" w:hAnsi="Times New Roman"/>
                <w:szCs w:val="26"/>
              </w:rPr>
              <w:t xml:space="preserve">районні державні адміністрації  </w:t>
            </w:r>
            <w:r w:rsidR="00702AC3" w:rsidRPr="00702AC3">
              <w:rPr>
                <w:rFonts w:ascii="Times New Roman" w:hAnsi="Times New Roman"/>
                <w:szCs w:val="26"/>
              </w:rPr>
              <w:t xml:space="preserve">                  </w:t>
            </w:r>
          </w:p>
        </w:tc>
      </w:tr>
      <w:tr w:rsidR="00A82CE9" w:rsidRPr="00F27FE1" w:rsidTr="00702AC3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" w:type="dxa"/>
          <w:wAfter w:w="28" w:type="dxa"/>
        </w:trPr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CE9" w:rsidRPr="00702AC3" w:rsidRDefault="00A82CE9" w:rsidP="003113FF">
            <w:pPr>
              <w:pStyle w:val="a5"/>
              <w:numPr>
                <w:ilvl w:val="0"/>
                <w:numId w:val="43"/>
              </w:numPr>
              <w:tabs>
                <w:tab w:val="left" w:pos="244"/>
              </w:tabs>
              <w:spacing w:line="228" w:lineRule="auto"/>
              <w:ind w:left="0" w:firstLine="0"/>
              <w:rPr>
                <w:rFonts w:ascii="Times New Roman" w:eastAsia="Arial" w:hAnsi="Times New Roman"/>
                <w:shd w:val="clear" w:color="auto" w:fill="FFFFFF"/>
              </w:rPr>
            </w:pPr>
            <w:r w:rsidRPr="00702AC3">
              <w:rPr>
                <w:rFonts w:ascii="Times New Roman" w:eastAsia="Arial" w:hAnsi="Times New Roman"/>
                <w:shd w:val="clear" w:color="auto" w:fill="FFFFFF"/>
              </w:rPr>
              <w:lastRenderedPageBreak/>
              <w:t>Проведення інформаційної кампанії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CE9" w:rsidRPr="00702AC3" w:rsidRDefault="00A82CE9" w:rsidP="00C97F3C">
            <w:pPr>
              <w:pStyle w:val="a5"/>
              <w:spacing w:line="228" w:lineRule="auto"/>
              <w:ind w:firstLine="0"/>
              <w:rPr>
                <w:rFonts w:ascii="Times New Roman" w:hAnsi="Times New Roman"/>
              </w:rPr>
            </w:pPr>
            <w:r w:rsidRPr="00702AC3">
              <w:rPr>
                <w:rFonts w:ascii="Times New Roman" w:hAnsi="Times New Roman"/>
              </w:rPr>
              <w:t xml:space="preserve">забезпечення організації та проведення інформаційно-просвітницької кампанії </w:t>
            </w:r>
            <w:r w:rsidR="00C97F3C">
              <w:rPr>
                <w:rFonts w:ascii="Times New Roman" w:hAnsi="Times New Roman"/>
              </w:rPr>
              <w:t>«</w:t>
            </w:r>
            <w:r w:rsidRPr="00702AC3">
              <w:rPr>
                <w:rFonts w:ascii="Times New Roman" w:hAnsi="Times New Roman"/>
              </w:rPr>
              <w:t>Україна без бар’єрів</w:t>
            </w:r>
            <w:r w:rsidR="00C97F3C">
              <w:rPr>
                <w:rFonts w:ascii="Times New Roman" w:hAnsi="Times New Roman"/>
              </w:rPr>
              <w:t>»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CE9" w:rsidRPr="00702AC3" w:rsidRDefault="00A82CE9" w:rsidP="003113FF">
            <w:pPr>
              <w:pStyle w:val="a5"/>
              <w:spacing w:line="228" w:lineRule="auto"/>
              <w:ind w:firstLine="0"/>
              <w:rPr>
                <w:rFonts w:ascii="Times New Roman" w:hAnsi="Times New Roman"/>
              </w:rPr>
            </w:pPr>
            <w:r w:rsidRPr="00702AC3">
              <w:rPr>
                <w:rFonts w:ascii="Times New Roman" w:hAnsi="Times New Roman"/>
              </w:rPr>
              <w:t>проведено інформаційно-просвітницьку кампанію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CE9" w:rsidRPr="00702AC3" w:rsidRDefault="00A82CE9" w:rsidP="003113FF">
            <w:pPr>
              <w:pStyle w:val="a5"/>
              <w:spacing w:line="228" w:lineRule="auto"/>
              <w:ind w:firstLine="0"/>
              <w:rPr>
                <w:rFonts w:ascii="Times New Roman" w:hAnsi="Times New Roman"/>
              </w:rPr>
            </w:pPr>
            <w:r w:rsidRPr="00702AC3">
              <w:rPr>
                <w:rFonts w:ascii="Times New Roman" w:hAnsi="Times New Roman"/>
              </w:rPr>
              <w:t>постійно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AC3" w:rsidRPr="00702AC3" w:rsidRDefault="00167056" w:rsidP="00C97F3C">
            <w:pPr>
              <w:pStyle w:val="a5"/>
              <w:spacing w:after="120" w:line="228" w:lineRule="auto"/>
              <w:ind w:firstLine="0"/>
              <w:rPr>
                <w:rFonts w:ascii="Times New Roman" w:hAnsi="Times New Roman"/>
              </w:rPr>
            </w:pPr>
            <w:r w:rsidRPr="00702AC3">
              <w:rPr>
                <w:rFonts w:ascii="Times New Roman" w:hAnsi="Times New Roman"/>
                <w:szCs w:val="26"/>
              </w:rPr>
              <w:t xml:space="preserve">Структурні підрозділи облдержадміністрації, виконавчі органи міських, селищних, сільських рад (у порядку рекомендації), </w:t>
            </w:r>
            <w:r w:rsidR="00702AC3" w:rsidRPr="00702AC3">
              <w:rPr>
                <w:rFonts w:ascii="Times New Roman" w:hAnsi="Times New Roman"/>
                <w:szCs w:val="26"/>
              </w:rPr>
              <w:t xml:space="preserve">              </w:t>
            </w:r>
            <w:r w:rsidRPr="00702AC3">
              <w:rPr>
                <w:rFonts w:ascii="Times New Roman" w:hAnsi="Times New Roman"/>
                <w:szCs w:val="26"/>
              </w:rPr>
              <w:t xml:space="preserve">районні державні адміністрації </w:t>
            </w:r>
            <w:r w:rsidR="00702AC3" w:rsidRPr="00702AC3">
              <w:rPr>
                <w:rFonts w:ascii="Times New Roman" w:hAnsi="Times New Roman"/>
                <w:szCs w:val="26"/>
              </w:rPr>
              <w:t xml:space="preserve">                        </w:t>
            </w:r>
            <w:r w:rsidRPr="00702AC3">
              <w:rPr>
                <w:rFonts w:ascii="Times New Roman" w:hAnsi="Times New Roman"/>
                <w:szCs w:val="26"/>
              </w:rPr>
              <w:t xml:space="preserve"> </w:t>
            </w:r>
            <w:r w:rsidR="00A82CE9" w:rsidRPr="00702AC3">
              <w:rPr>
                <w:rFonts w:ascii="Times New Roman" w:hAnsi="Times New Roman"/>
              </w:rPr>
              <w:t>г</w:t>
            </w:r>
            <w:r w:rsidR="002742EF" w:rsidRPr="00702AC3">
              <w:rPr>
                <w:rFonts w:ascii="Times New Roman" w:hAnsi="Times New Roman"/>
              </w:rPr>
              <w:t>ромадські організації осіб з інвалідністю</w:t>
            </w:r>
            <w:r w:rsidR="00702AC3" w:rsidRPr="00702AC3">
              <w:rPr>
                <w:rFonts w:ascii="Times New Roman" w:hAnsi="Times New Roman"/>
              </w:rPr>
              <w:t xml:space="preserve">               </w:t>
            </w:r>
            <w:r w:rsidR="002742EF" w:rsidRPr="00702AC3">
              <w:rPr>
                <w:rFonts w:ascii="Times New Roman" w:hAnsi="Times New Roman"/>
              </w:rPr>
              <w:t xml:space="preserve"> (у порядку рекомендації</w:t>
            </w:r>
            <w:r w:rsidR="00A82CE9" w:rsidRPr="00702AC3">
              <w:rPr>
                <w:rFonts w:ascii="Times New Roman" w:hAnsi="Times New Roman"/>
              </w:rPr>
              <w:t>)</w:t>
            </w:r>
          </w:p>
        </w:tc>
      </w:tr>
      <w:tr w:rsidR="00A82CE9" w:rsidRPr="00F27FE1" w:rsidTr="001C0A7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" w:type="dxa"/>
          <w:wAfter w:w="28" w:type="dxa"/>
        </w:trPr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2CE9" w:rsidRPr="00702AC3" w:rsidRDefault="00A82CE9" w:rsidP="003113FF">
            <w:pPr>
              <w:pStyle w:val="a5"/>
              <w:numPr>
                <w:ilvl w:val="0"/>
                <w:numId w:val="43"/>
              </w:numPr>
              <w:tabs>
                <w:tab w:val="left" w:pos="244"/>
              </w:tabs>
              <w:spacing w:line="228" w:lineRule="auto"/>
              <w:ind w:left="0" w:firstLine="0"/>
              <w:rPr>
                <w:rFonts w:ascii="Times New Roman" w:eastAsia="Arial" w:hAnsi="Times New Roman"/>
                <w:shd w:val="clear" w:color="auto" w:fill="FFFFFF"/>
              </w:rPr>
            </w:pPr>
            <w:r w:rsidRPr="00702AC3">
              <w:rPr>
                <w:rFonts w:ascii="Times New Roman" w:eastAsia="Arial" w:hAnsi="Times New Roman"/>
                <w:shd w:val="clear" w:color="auto" w:fill="FFFFFF"/>
              </w:rPr>
              <w:t xml:space="preserve">Підвищення рівня обізнаності державних службовців </w:t>
            </w:r>
            <w:r w:rsidRPr="00702AC3">
              <w:rPr>
                <w:rFonts w:ascii="Times New Roman" w:hAnsi="Times New Roman"/>
              </w:rPr>
              <w:t>та посадових осіб місцевого самоврядування</w:t>
            </w:r>
            <w:r w:rsidRPr="00702AC3">
              <w:rPr>
                <w:rFonts w:ascii="Times New Roman" w:eastAsia="Arial" w:hAnsi="Times New Roman"/>
                <w:shd w:val="clear" w:color="auto" w:fill="FFFFFF"/>
              </w:rPr>
              <w:t xml:space="preserve"> щодо прав осіб з інвалідністю, універсального дизайну і доступності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2CE9" w:rsidRPr="00702AC3" w:rsidRDefault="00A82CE9" w:rsidP="003113FF">
            <w:pPr>
              <w:pStyle w:val="a5"/>
              <w:spacing w:line="228" w:lineRule="auto"/>
              <w:ind w:firstLine="0"/>
              <w:rPr>
                <w:rFonts w:ascii="Times New Roman" w:hAnsi="Times New Roman"/>
              </w:rPr>
            </w:pPr>
            <w:r w:rsidRPr="00702AC3">
              <w:rPr>
                <w:rFonts w:ascii="Times New Roman" w:hAnsi="Times New Roman"/>
              </w:rPr>
              <w:t>забезпечення проведення навчання державних службовців та посадових осіб місцевого самоврядування за програмами підвищення кваліфікації із вивчення положень Конвенції про права осіб з інвалідністю, універсального дизайну і доступності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2CE9" w:rsidRPr="00702AC3" w:rsidRDefault="00A82CE9" w:rsidP="003113FF">
            <w:pPr>
              <w:pStyle w:val="a5"/>
              <w:spacing w:line="228" w:lineRule="auto"/>
              <w:ind w:firstLine="0"/>
              <w:rPr>
                <w:rFonts w:ascii="Times New Roman" w:hAnsi="Times New Roman"/>
              </w:rPr>
            </w:pPr>
            <w:r w:rsidRPr="00702AC3">
              <w:rPr>
                <w:rFonts w:ascii="Times New Roman" w:hAnsi="Times New Roman"/>
              </w:rPr>
              <w:t>підвищено кваліфікацію державних службовців та посадових осіб місцевого самоврядування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2CE9" w:rsidRPr="00702AC3" w:rsidRDefault="00A82CE9" w:rsidP="003113FF">
            <w:pPr>
              <w:pStyle w:val="a5"/>
              <w:spacing w:line="228" w:lineRule="auto"/>
              <w:ind w:firstLine="0"/>
              <w:rPr>
                <w:rFonts w:ascii="Times New Roman" w:hAnsi="Times New Roman"/>
              </w:rPr>
            </w:pPr>
            <w:r w:rsidRPr="00702AC3">
              <w:rPr>
                <w:rFonts w:ascii="Times New Roman" w:eastAsia="Calibri" w:hAnsi="Times New Roman"/>
              </w:rPr>
              <w:t>постійно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4F9A" w:rsidRPr="00A41A58" w:rsidRDefault="00656040" w:rsidP="00614F9A">
            <w:pPr>
              <w:pStyle w:val="a5"/>
              <w:spacing w:line="228" w:lineRule="auto"/>
              <w:ind w:firstLine="0"/>
              <w:rPr>
                <w:rFonts w:ascii="Times New Roman" w:eastAsia="Calibri" w:hAnsi="Times New Roman"/>
              </w:rPr>
            </w:pPr>
            <w:r w:rsidRPr="00702AC3">
              <w:rPr>
                <w:rFonts w:ascii="Times New Roman" w:eastAsia="Calibri" w:hAnsi="Times New Roman"/>
              </w:rPr>
              <w:t xml:space="preserve">Управління освіти і науки обласної державної адміністрації, </w:t>
            </w:r>
            <w:r w:rsidR="00614F9A">
              <w:rPr>
                <w:rFonts w:ascii="Times New Roman" w:eastAsia="Calibri" w:hAnsi="Times New Roman"/>
              </w:rPr>
              <w:t xml:space="preserve">                      </w:t>
            </w:r>
            <w:r w:rsidR="00614F9A">
              <w:rPr>
                <w:rFonts w:ascii="Times New Roman" w:hAnsi="Times New Roman"/>
                <w:szCs w:val="26"/>
              </w:rPr>
              <w:t xml:space="preserve">комунальний заклад </w:t>
            </w:r>
            <w:r w:rsidR="00614F9A" w:rsidRPr="00614F9A">
              <w:rPr>
                <w:rFonts w:ascii="Times New Roman" w:hAnsi="Times New Roman"/>
                <w:szCs w:val="26"/>
              </w:rPr>
              <w:t xml:space="preserve">«Чернігівський центр перепідготовки та підвищення кваліфікації працівників органів державної влади,  органів місцевого самоврядування, державних </w:t>
            </w:r>
            <w:r w:rsidR="00614F9A" w:rsidRPr="00614F9A">
              <w:rPr>
                <w:rFonts w:ascii="Times New Roman" w:hAnsi="Times New Roman"/>
                <w:szCs w:val="26"/>
              </w:rPr>
              <w:lastRenderedPageBreak/>
              <w:t>підприємств, установ та організацій»</w:t>
            </w:r>
            <w:r w:rsidR="00614F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02AC3" w:rsidRPr="00702AC3">
              <w:rPr>
                <w:rFonts w:ascii="Times New Roman" w:eastAsia="Calibri" w:hAnsi="Times New Roman"/>
              </w:rPr>
              <w:t>(у порядку рекомендації)</w:t>
            </w:r>
          </w:p>
        </w:tc>
      </w:tr>
      <w:tr w:rsidR="00A82CE9" w:rsidRPr="00F27FE1" w:rsidTr="00702AC3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" w:type="dxa"/>
          <w:wAfter w:w="28" w:type="dxa"/>
        </w:trPr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CE9" w:rsidRPr="00702AC3" w:rsidRDefault="00A82CE9" w:rsidP="003113FF">
            <w:pPr>
              <w:pStyle w:val="a5"/>
              <w:numPr>
                <w:ilvl w:val="0"/>
                <w:numId w:val="43"/>
              </w:numPr>
              <w:tabs>
                <w:tab w:val="left" w:pos="244"/>
              </w:tabs>
              <w:spacing w:line="228" w:lineRule="auto"/>
              <w:ind w:left="0" w:firstLine="0"/>
              <w:rPr>
                <w:rFonts w:ascii="Times New Roman" w:eastAsia="Arial" w:hAnsi="Times New Roman"/>
                <w:shd w:val="clear" w:color="auto" w:fill="FFFFFF"/>
              </w:rPr>
            </w:pPr>
            <w:r w:rsidRPr="00702AC3">
              <w:rPr>
                <w:rFonts w:ascii="Times New Roman" w:eastAsia="Arial" w:hAnsi="Times New Roman"/>
                <w:shd w:val="clear" w:color="auto" w:fill="FFFFFF"/>
              </w:rPr>
              <w:lastRenderedPageBreak/>
              <w:t xml:space="preserve">Проведення широких інформаційно-просвітницьких кампаній для працівників державних та комунальних установ, організацій, професійних спільнот та громадськості на всіх рівнях щодо політики </w:t>
            </w:r>
            <w:proofErr w:type="spellStart"/>
            <w:r w:rsidRPr="00702AC3">
              <w:rPr>
                <w:rFonts w:ascii="Times New Roman" w:eastAsia="Arial" w:hAnsi="Times New Roman"/>
                <w:shd w:val="clear" w:color="auto" w:fill="FFFFFF"/>
              </w:rPr>
              <w:t>безбар’єрності</w:t>
            </w:r>
            <w:proofErr w:type="spellEnd"/>
            <w:r w:rsidRPr="00702AC3">
              <w:rPr>
                <w:rFonts w:ascii="Times New Roman" w:eastAsia="Arial" w:hAnsi="Times New Roman"/>
                <w:shd w:val="clear" w:color="auto" w:fill="FFFFFF"/>
              </w:rPr>
              <w:t xml:space="preserve"> та недискримінації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CE9" w:rsidRPr="00702AC3" w:rsidRDefault="00A82CE9" w:rsidP="003113FF">
            <w:pPr>
              <w:pStyle w:val="a5"/>
              <w:spacing w:line="228" w:lineRule="auto"/>
              <w:ind w:firstLine="0"/>
              <w:rPr>
                <w:rFonts w:ascii="Times New Roman" w:hAnsi="Times New Roman"/>
              </w:rPr>
            </w:pPr>
            <w:r w:rsidRPr="00702AC3">
              <w:rPr>
                <w:rFonts w:ascii="Times New Roman" w:hAnsi="Times New Roman"/>
              </w:rPr>
              <w:t xml:space="preserve">проведення циклів </w:t>
            </w:r>
            <w:proofErr w:type="spellStart"/>
            <w:r w:rsidRPr="00702AC3">
              <w:rPr>
                <w:rFonts w:ascii="Times New Roman" w:hAnsi="Times New Roman"/>
              </w:rPr>
              <w:t>вебінарів</w:t>
            </w:r>
            <w:proofErr w:type="spellEnd"/>
            <w:r w:rsidRPr="00702AC3">
              <w:rPr>
                <w:rFonts w:ascii="Times New Roman" w:hAnsi="Times New Roman"/>
              </w:rPr>
              <w:t xml:space="preserve"> для працівників державних та комунальних закладів культури та закладів освіти сфери культури щодо політики </w:t>
            </w:r>
            <w:proofErr w:type="spellStart"/>
            <w:r w:rsidRPr="00702AC3">
              <w:rPr>
                <w:rFonts w:ascii="Times New Roman" w:hAnsi="Times New Roman"/>
              </w:rPr>
              <w:t>безбар’єрності</w:t>
            </w:r>
            <w:proofErr w:type="spellEnd"/>
            <w:r w:rsidRPr="00702AC3">
              <w:rPr>
                <w:rFonts w:ascii="Times New Roman" w:hAnsi="Times New Roman"/>
              </w:rPr>
              <w:t xml:space="preserve"> та недискримінації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CE9" w:rsidRPr="00702AC3" w:rsidRDefault="00A82CE9" w:rsidP="003113FF">
            <w:pPr>
              <w:pStyle w:val="a5"/>
              <w:spacing w:before="60" w:line="228" w:lineRule="auto"/>
              <w:ind w:firstLine="0"/>
              <w:rPr>
                <w:rFonts w:ascii="Times New Roman" w:hAnsi="Times New Roman"/>
              </w:rPr>
            </w:pPr>
            <w:r w:rsidRPr="00702AC3">
              <w:rPr>
                <w:rFonts w:ascii="Times New Roman" w:hAnsi="Times New Roman"/>
              </w:rPr>
              <w:t>залучено 500 працівників державних та комунальних закладів культури та закладів освіти сфери культури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CE9" w:rsidRPr="00702AC3" w:rsidRDefault="00A82CE9" w:rsidP="003113FF">
            <w:pPr>
              <w:pStyle w:val="a5"/>
              <w:spacing w:line="228" w:lineRule="auto"/>
              <w:ind w:firstLine="0"/>
              <w:rPr>
                <w:rFonts w:ascii="Times New Roman" w:hAnsi="Times New Roman"/>
              </w:rPr>
            </w:pPr>
            <w:r w:rsidRPr="00702AC3">
              <w:rPr>
                <w:rFonts w:ascii="Times New Roman" w:hAnsi="Times New Roman"/>
              </w:rPr>
              <w:t xml:space="preserve">IV квартал </w:t>
            </w:r>
            <w:r w:rsidRPr="00702AC3">
              <w:rPr>
                <w:rFonts w:ascii="Times New Roman" w:hAnsi="Times New Roman"/>
              </w:rPr>
              <w:br/>
              <w:t xml:space="preserve">2022 р. 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CE9" w:rsidRPr="00702AC3" w:rsidRDefault="002742EF" w:rsidP="00157421">
            <w:pPr>
              <w:pStyle w:val="a5"/>
              <w:spacing w:line="228" w:lineRule="auto"/>
              <w:ind w:firstLine="0"/>
              <w:rPr>
                <w:rFonts w:ascii="Times New Roman" w:hAnsi="Times New Roman"/>
              </w:rPr>
            </w:pPr>
            <w:r w:rsidRPr="00702AC3">
              <w:rPr>
                <w:rFonts w:ascii="Times New Roman" w:hAnsi="Times New Roman"/>
                <w:szCs w:val="26"/>
              </w:rPr>
              <w:t xml:space="preserve">Департамент культури і туризму, національностей та релігій облдержадміністрації, </w:t>
            </w:r>
            <w:r w:rsidR="00157421">
              <w:rPr>
                <w:rFonts w:ascii="Times New Roman" w:hAnsi="Times New Roman"/>
                <w:szCs w:val="26"/>
              </w:rPr>
              <w:t>У</w:t>
            </w:r>
            <w:r w:rsidRPr="00702AC3">
              <w:rPr>
                <w:rFonts w:ascii="Times New Roman" w:hAnsi="Times New Roman"/>
                <w:szCs w:val="26"/>
              </w:rPr>
              <w:t xml:space="preserve">правління освіти і науки облдержадміністрації, виконавчі органи міських, селищних, сільських рад (у порядку рекомендації), </w:t>
            </w:r>
            <w:r w:rsidR="00702AC3" w:rsidRPr="00702AC3">
              <w:rPr>
                <w:rFonts w:ascii="Times New Roman" w:hAnsi="Times New Roman"/>
                <w:szCs w:val="26"/>
              </w:rPr>
              <w:t xml:space="preserve">              </w:t>
            </w:r>
            <w:r w:rsidRPr="00702AC3">
              <w:rPr>
                <w:rFonts w:ascii="Times New Roman" w:hAnsi="Times New Roman"/>
                <w:szCs w:val="26"/>
              </w:rPr>
              <w:t xml:space="preserve">районні державні адміністрації  </w:t>
            </w:r>
            <w:r w:rsidR="00702AC3" w:rsidRPr="00702AC3">
              <w:rPr>
                <w:rFonts w:ascii="Times New Roman" w:hAnsi="Times New Roman"/>
                <w:szCs w:val="26"/>
              </w:rPr>
              <w:t xml:space="preserve">                     </w:t>
            </w:r>
          </w:p>
        </w:tc>
      </w:tr>
      <w:tr w:rsidR="00702AC3" w:rsidRPr="00F27FE1" w:rsidTr="00A41A5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" w:type="dxa"/>
          <w:wAfter w:w="28" w:type="dxa"/>
          <w:trHeight w:val="3883"/>
        </w:trPr>
        <w:tc>
          <w:tcPr>
            <w:tcW w:w="31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2AC3" w:rsidRPr="00E063ED" w:rsidRDefault="00702AC3" w:rsidP="00614F9A">
            <w:pPr>
              <w:pStyle w:val="a5"/>
              <w:numPr>
                <w:ilvl w:val="0"/>
                <w:numId w:val="43"/>
              </w:numPr>
              <w:tabs>
                <w:tab w:val="left" w:pos="244"/>
              </w:tabs>
              <w:spacing w:line="228" w:lineRule="auto"/>
              <w:ind w:left="0" w:firstLine="0"/>
              <w:rPr>
                <w:rFonts w:ascii="Times New Roman" w:hAnsi="Times New Roman"/>
              </w:rPr>
            </w:pPr>
            <w:r w:rsidRPr="00E063ED">
              <w:rPr>
                <w:rFonts w:ascii="Times New Roman" w:hAnsi="Times New Roman"/>
              </w:rPr>
              <w:t xml:space="preserve">Запровадження комплексних реабілітаційних та </w:t>
            </w:r>
            <w:proofErr w:type="spellStart"/>
            <w:r w:rsidRPr="00E063ED">
              <w:rPr>
                <w:rFonts w:ascii="Times New Roman" w:hAnsi="Times New Roman"/>
              </w:rPr>
              <w:t>абілітаційних</w:t>
            </w:r>
            <w:proofErr w:type="spellEnd"/>
            <w:r w:rsidRPr="00E063ED">
              <w:rPr>
                <w:rFonts w:ascii="Times New Roman" w:hAnsi="Times New Roman"/>
              </w:rPr>
              <w:t xml:space="preserve"> послуг, спрямованих на підвищення якості життя, активності, працездатності та залучення в усі форми суспільного життя (переоцінка діючих системи та стандартів реабілітації, імплементація комплексних</w:t>
            </w:r>
            <w:r w:rsidRPr="00614F9A">
              <w:rPr>
                <w:rFonts w:ascii="Times New Roman" w:hAnsi="Times New Roman"/>
              </w:rPr>
              <w:t xml:space="preserve"> </w:t>
            </w:r>
            <w:r w:rsidR="00614F9A" w:rsidRPr="00614F9A">
              <w:rPr>
                <w:rFonts w:ascii="Times New Roman" w:hAnsi="Times New Roman"/>
              </w:rPr>
              <w:t>і</w:t>
            </w:r>
            <w:r w:rsidR="00157421" w:rsidRPr="00614F9A">
              <w:rPr>
                <w:rFonts w:ascii="Times New Roman" w:hAnsi="Times New Roman"/>
              </w:rPr>
              <w:t>ноземних</w:t>
            </w:r>
            <w:r w:rsidR="00157421">
              <w:rPr>
                <w:rFonts w:ascii="Times New Roman" w:hAnsi="Times New Roman"/>
              </w:rPr>
              <w:t xml:space="preserve"> </w:t>
            </w:r>
            <w:r w:rsidRPr="00E063ED">
              <w:rPr>
                <w:rFonts w:ascii="Times New Roman" w:hAnsi="Times New Roman"/>
              </w:rPr>
              <w:t xml:space="preserve"> </w:t>
            </w:r>
            <w:r w:rsidRPr="00E063ED">
              <w:rPr>
                <w:rFonts w:ascii="Times New Roman" w:hAnsi="Times New Roman"/>
              </w:rPr>
              <w:lastRenderedPageBreak/>
              <w:t>підходів у співпраці з МОЗ)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AC3" w:rsidRPr="00E063ED" w:rsidRDefault="00702AC3" w:rsidP="00052826">
            <w:pPr>
              <w:pStyle w:val="a5"/>
              <w:spacing w:line="228" w:lineRule="auto"/>
              <w:ind w:firstLine="0"/>
              <w:rPr>
                <w:rFonts w:ascii="Times New Roman" w:eastAsia="Calibri" w:hAnsi="Times New Roman"/>
              </w:rPr>
            </w:pPr>
            <w:r w:rsidRPr="00E063ED">
              <w:rPr>
                <w:rFonts w:ascii="Times New Roman" w:hAnsi="Times New Roman"/>
              </w:rPr>
              <w:lastRenderedPageBreak/>
              <w:t>1)  забезпечення максимального наближення комплексних реабілітаційних (</w:t>
            </w:r>
            <w:proofErr w:type="spellStart"/>
            <w:r w:rsidRPr="00E063ED">
              <w:rPr>
                <w:rFonts w:ascii="Times New Roman" w:hAnsi="Times New Roman"/>
              </w:rPr>
              <w:t>абілітаційних</w:t>
            </w:r>
            <w:proofErr w:type="spellEnd"/>
            <w:r w:rsidRPr="00E063ED">
              <w:rPr>
                <w:rFonts w:ascii="Times New Roman" w:hAnsi="Times New Roman"/>
              </w:rPr>
              <w:t>) послуг до осіб, які їх потребують</w:t>
            </w:r>
          </w:p>
          <w:p w:rsidR="00702AC3" w:rsidRPr="00E063ED" w:rsidRDefault="00702AC3" w:rsidP="00052826">
            <w:pPr>
              <w:rPr>
                <w:rFonts w:eastAsia="Calibri"/>
              </w:rPr>
            </w:pPr>
          </w:p>
          <w:p w:rsidR="00702AC3" w:rsidRPr="00E063ED" w:rsidRDefault="00702AC3" w:rsidP="00052826">
            <w:pPr>
              <w:rPr>
                <w:rFonts w:eastAsia="Calibri"/>
              </w:rPr>
            </w:pPr>
          </w:p>
          <w:p w:rsidR="00702AC3" w:rsidRPr="00E063ED" w:rsidRDefault="00702AC3" w:rsidP="00052826">
            <w:pPr>
              <w:rPr>
                <w:rFonts w:eastAsia="Calibri"/>
              </w:rPr>
            </w:pPr>
          </w:p>
          <w:p w:rsidR="00702AC3" w:rsidRPr="00E063ED" w:rsidRDefault="00702AC3" w:rsidP="00052826">
            <w:pPr>
              <w:rPr>
                <w:rFonts w:eastAsia="Calibri"/>
              </w:rPr>
            </w:pPr>
          </w:p>
          <w:p w:rsidR="00702AC3" w:rsidRPr="00E063ED" w:rsidRDefault="00702AC3" w:rsidP="00052826">
            <w:pPr>
              <w:rPr>
                <w:rFonts w:eastAsia="Calibri"/>
              </w:rPr>
            </w:pPr>
          </w:p>
          <w:p w:rsidR="00702AC3" w:rsidRPr="00E063ED" w:rsidRDefault="00702AC3" w:rsidP="00052826">
            <w:pPr>
              <w:rPr>
                <w:rFonts w:eastAsia="Calibri"/>
              </w:rPr>
            </w:pPr>
          </w:p>
          <w:p w:rsidR="00702AC3" w:rsidRPr="00E063ED" w:rsidRDefault="00702AC3" w:rsidP="00052826">
            <w:pPr>
              <w:rPr>
                <w:rFonts w:eastAsia="Calibri"/>
              </w:rPr>
            </w:pPr>
          </w:p>
          <w:p w:rsidR="00702AC3" w:rsidRPr="00E063ED" w:rsidRDefault="00702AC3" w:rsidP="00052826">
            <w:pPr>
              <w:tabs>
                <w:tab w:val="left" w:pos="990"/>
              </w:tabs>
              <w:rPr>
                <w:rFonts w:eastAsia="Calibri"/>
              </w:rPr>
            </w:pP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AC3" w:rsidRPr="00E063ED" w:rsidRDefault="00702AC3" w:rsidP="00052826">
            <w:pPr>
              <w:pStyle w:val="a5"/>
              <w:spacing w:line="228" w:lineRule="auto"/>
              <w:ind w:firstLine="0"/>
              <w:rPr>
                <w:rFonts w:ascii="Times New Roman" w:eastAsia="Calibri" w:hAnsi="Times New Roman"/>
              </w:rPr>
            </w:pPr>
            <w:r w:rsidRPr="00E063ED">
              <w:rPr>
                <w:rFonts w:ascii="Times New Roman" w:hAnsi="Times New Roman"/>
              </w:rPr>
              <w:t>збільшено чисельність отримувачів послуг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AC3" w:rsidRPr="00E063ED" w:rsidRDefault="00702AC3" w:rsidP="00052826">
            <w:pPr>
              <w:pStyle w:val="a5"/>
              <w:spacing w:line="228" w:lineRule="auto"/>
              <w:ind w:firstLine="0"/>
              <w:rPr>
                <w:rFonts w:ascii="Times New Roman" w:eastAsia="Calibri" w:hAnsi="Times New Roman"/>
              </w:rPr>
            </w:pPr>
            <w:r w:rsidRPr="00E063ED">
              <w:rPr>
                <w:rFonts w:ascii="Times New Roman" w:hAnsi="Times New Roman"/>
              </w:rPr>
              <w:t>постійно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AC3" w:rsidRPr="00E063ED" w:rsidRDefault="00702AC3" w:rsidP="00656040">
            <w:pPr>
              <w:pStyle w:val="a5"/>
              <w:spacing w:before="0"/>
              <w:ind w:firstLine="0"/>
              <w:rPr>
                <w:rFonts w:ascii="Times New Roman" w:eastAsia="Calibri" w:hAnsi="Times New Roman"/>
                <w:lang w:eastAsia="uk-UA"/>
              </w:rPr>
            </w:pPr>
            <w:r w:rsidRPr="00E063ED">
              <w:rPr>
                <w:rFonts w:ascii="Times New Roman" w:eastAsia="Calibri" w:hAnsi="Times New Roman"/>
                <w:lang w:eastAsia="uk-UA"/>
              </w:rPr>
              <w:t xml:space="preserve">Департамент соціального захисту населення облдержадміністрації, </w:t>
            </w:r>
          </w:p>
          <w:p w:rsidR="00702AC3" w:rsidRPr="00E063ED" w:rsidRDefault="00702AC3" w:rsidP="00157421">
            <w:pPr>
              <w:pStyle w:val="a5"/>
              <w:spacing w:before="0"/>
              <w:ind w:firstLine="0"/>
              <w:rPr>
                <w:rFonts w:ascii="Times New Roman" w:eastAsia="Calibri" w:hAnsi="Times New Roman"/>
                <w:lang w:eastAsia="uk-UA"/>
              </w:rPr>
            </w:pPr>
            <w:r w:rsidRPr="00E063ED">
              <w:rPr>
                <w:rFonts w:ascii="Times New Roman" w:hAnsi="Times New Roman"/>
              </w:rPr>
              <w:t>Управління охорони здоров'я облдержадміністрації,</w:t>
            </w:r>
            <w:r w:rsidRPr="00E063ED">
              <w:rPr>
                <w:rFonts w:ascii="Times New Roman" w:eastAsia="Calibri" w:hAnsi="Times New Roman"/>
                <w:lang w:eastAsia="uk-UA"/>
              </w:rPr>
              <w:t xml:space="preserve"> </w:t>
            </w:r>
            <w:r w:rsidRPr="00E063ED">
              <w:rPr>
                <w:rFonts w:ascii="Times New Roman" w:hAnsi="Times New Roman"/>
                <w:szCs w:val="26"/>
              </w:rPr>
              <w:t xml:space="preserve">виконавчі органи міських, селищних, сільських рад (у порядку рекомендації),  </w:t>
            </w:r>
            <w:r w:rsidR="00A41A58">
              <w:rPr>
                <w:rFonts w:ascii="Times New Roman" w:hAnsi="Times New Roman"/>
                <w:szCs w:val="26"/>
              </w:rPr>
              <w:t xml:space="preserve">            районні державні адм</w:t>
            </w:r>
            <w:r w:rsidRPr="00E063ED">
              <w:rPr>
                <w:rFonts w:ascii="Times New Roman" w:hAnsi="Times New Roman"/>
                <w:szCs w:val="26"/>
              </w:rPr>
              <w:t xml:space="preserve">іністрації                      </w:t>
            </w:r>
          </w:p>
        </w:tc>
      </w:tr>
      <w:tr w:rsidR="00702AC3" w:rsidRPr="00F27FE1" w:rsidTr="00E063E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" w:type="dxa"/>
          <w:wAfter w:w="28" w:type="dxa"/>
          <w:trHeight w:val="575"/>
        </w:trPr>
        <w:tc>
          <w:tcPr>
            <w:tcW w:w="31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2AC3" w:rsidRPr="00F23530" w:rsidRDefault="00702AC3" w:rsidP="003113FF">
            <w:pPr>
              <w:pStyle w:val="a5"/>
              <w:numPr>
                <w:ilvl w:val="0"/>
                <w:numId w:val="43"/>
              </w:numPr>
              <w:tabs>
                <w:tab w:val="left" w:pos="244"/>
              </w:tabs>
              <w:spacing w:line="228" w:lineRule="auto"/>
              <w:ind w:left="0" w:firstLine="0"/>
              <w:rPr>
                <w:rFonts w:ascii="Times New Roman" w:hAnsi="Times New Roman"/>
                <w:highlight w:val="cyan"/>
              </w:rPr>
            </w:pP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AC3" w:rsidRPr="00E063ED" w:rsidRDefault="00E063ED" w:rsidP="00702AC3">
            <w:pPr>
              <w:pStyle w:val="a5"/>
              <w:spacing w:line="223" w:lineRule="auto"/>
              <w:ind w:firstLine="36"/>
              <w:rPr>
                <w:rFonts w:ascii="Times New Roman" w:hAnsi="Times New Roman"/>
              </w:rPr>
            </w:pPr>
            <w:r w:rsidRPr="00E063ED">
              <w:rPr>
                <w:rFonts w:ascii="Times New Roman" w:hAnsi="Times New Roman"/>
              </w:rPr>
              <w:t>2</w:t>
            </w:r>
            <w:r w:rsidR="00702AC3" w:rsidRPr="00E063ED">
              <w:rPr>
                <w:rFonts w:ascii="Times New Roman" w:hAnsi="Times New Roman"/>
              </w:rPr>
              <w:t xml:space="preserve">) здійснення розвитку системи фізкультурно-спортивної реабілітації </w:t>
            </w:r>
            <w:r w:rsidR="00702AC3" w:rsidRPr="00E063ED">
              <w:rPr>
                <w:rFonts w:ascii="Times New Roman" w:hAnsi="Times New Roman"/>
              </w:rPr>
              <w:lastRenderedPageBreak/>
              <w:t>серед ветеранів війни та визначення державного стандарту надання послуг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AC3" w:rsidRPr="00E063ED" w:rsidRDefault="00702AC3" w:rsidP="00702AC3">
            <w:pPr>
              <w:pStyle w:val="a5"/>
              <w:spacing w:line="223" w:lineRule="auto"/>
              <w:ind w:firstLine="0"/>
              <w:rPr>
                <w:rFonts w:ascii="Times New Roman" w:hAnsi="Times New Roman"/>
              </w:rPr>
            </w:pPr>
            <w:r w:rsidRPr="00E063ED">
              <w:rPr>
                <w:rFonts w:ascii="Times New Roman" w:hAnsi="Times New Roman"/>
              </w:rPr>
              <w:lastRenderedPageBreak/>
              <w:t xml:space="preserve">забезпечено реалізацію </w:t>
            </w:r>
            <w:r w:rsidRPr="00E063ED">
              <w:rPr>
                <w:rFonts w:ascii="Times New Roman" w:hAnsi="Times New Roman"/>
              </w:rPr>
              <w:lastRenderedPageBreak/>
              <w:t>Національної стратегії розвитку системи фізкультурно-спортивної реабілітації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AC3" w:rsidRPr="00E063ED" w:rsidRDefault="00702AC3" w:rsidP="00702AC3">
            <w:pPr>
              <w:pStyle w:val="a5"/>
              <w:spacing w:line="223" w:lineRule="auto"/>
              <w:ind w:firstLine="0"/>
              <w:rPr>
                <w:rFonts w:ascii="Times New Roman" w:hAnsi="Times New Roman"/>
              </w:rPr>
            </w:pPr>
            <w:r w:rsidRPr="00E063ED">
              <w:rPr>
                <w:rFonts w:ascii="Times New Roman" w:hAnsi="Times New Roman"/>
              </w:rPr>
              <w:lastRenderedPageBreak/>
              <w:t xml:space="preserve">IV квартал </w:t>
            </w:r>
            <w:r w:rsidRPr="00E063ED">
              <w:rPr>
                <w:rFonts w:ascii="Times New Roman" w:hAnsi="Times New Roman"/>
              </w:rPr>
              <w:br/>
              <w:t>2022 р.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AC3" w:rsidRPr="00E063ED" w:rsidRDefault="00702AC3" w:rsidP="00157421">
            <w:pPr>
              <w:pStyle w:val="a5"/>
              <w:spacing w:line="223" w:lineRule="auto"/>
              <w:ind w:firstLine="0"/>
              <w:rPr>
                <w:rFonts w:ascii="Times New Roman" w:hAnsi="Times New Roman"/>
              </w:rPr>
            </w:pPr>
            <w:r w:rsidRPr="00E063ED">
              <w:rPr>
                <w:rFonts w:ascii="Times New Roman" w:eastAsia="Calibri" w:hAnsi="Times New Roman"/>
                <w:lang w:eastAsia="uk-UA"/>
              </w:rPr>
              <w:t xml:space="preserve">Департамент сім'ї, молоді та спорту </w:t>
            </w:r>
            <w:r w:rsidRPr="00E063ED">
              <w:rPr>
                <w:rFonts w:ascii="Times New Roman" w:eastAsia="Calibri" w:hAnsi="Times New Roman"/>
                <w:lang w:eastAsia="uk-UA"/>
              </w:rPr>
              <w:lastRenderedPageBreak/>
              <w:t xml:space="preserve">облдержадміністрації, </w:t>
            </w:r>
            <w:r w:rsidRPr="00E063ED">
              <w:rPr>
                <w:rFonts w:ascii="Times New Roman" w:hAnsi="Times New Roman"/>
                <w:szCs w:val="26"/>
              </w:rPr>
              <w:t>виконавчі органи міських, селищних, сільських рад (у порядку рекомендації),</w:t>
            </w:r>
            <w:r w:rsidR="00E063ED" w:rsidRPr="00E063ED">
              <w:rPr>
                <w:rFonts w:ascii="Times New Roman" w:hAnsi="Times New Roman"/>
                <w:szCs w:val="26"/>
              </w:rPr>
              <w:t xml:space="preserve">               </w:t>
            </w:r>
            <w:r w:rsidRPr="00E063ED">
              <w:rPr>
                <w:rFonts w:ascii="Times New Roman" w:hAnsi="Times New Roman"/>
                <w:szCs w:val="26"/>
              </w:rPr>
              <w:t xml:space="preserve"> районні державні адміністрації </w:t>
            </w:r>
            <w:r w:rsidR="00E063ED" w:rsidRPr="00E063ED">
              <w:rPr>
                <w:rFonts w:ascii="Times New Roman" w:hAnsi="Times New Roman"/>
                <w:szCs w:val="26"/>
              </w:rPr>
              <w:t xml:space="preserve">                         </w:t>
            </w:r>
            <w:r w:rsidRPr="00E063ED">
              <w:rPr>
                <w:rFonts w:ascii="Times New Roman" w:hAnsi="Times New Roman"/>
                <w:szCs w:val="26"/>
              </w:rPr>
              <w:t xml:space="preserve"> </w:t>
            </w:r>
          </w:p>
        </w:tc>
      </w:tr>
      <w:tr w:rsidR="00E063ED" w:rsidRPr="00F27FE1" w:rsidTr="00E063E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" w:type="dxa"/>
          <w:wAfter w:w="28" w:type="dxa"/>
          <w:trHeight w:val="540"/>
        </w:trPr>
        <w:tc>
          <w:tcPr>
            <w:tcW w:w="31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3ED" w:rsidRPr="00F23530" w:rsidRDefault="00E063ED" w:rsidP="003113FF">
            <w:pPr>
              <w:pStyle w:val="a5"/>
              <w:numPr>
                <w:ilvl w:val="0"/>
                <w:numId w:val="43"/>
              </w:numPr>
              <w:tabs>
                <w:tab w:val="left" w:pos="244"/>
              </w:tabs>
              <w:spacing w:line="228" w:lineRule="auto"/>
              <w:ind w:left="0" w:firstLine="0"/>
              <w:rPr>
                <w:rFonts w:ascii="Times New Roman" w:hAnsi="Times New Roman"/>
                <w:highlight w:val="cyan"/>
              </w:rPr>
            </w:pP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3ED" w:rsidRDefault="00E063ED" w:rsidP="00157421">
            <w:pPr>
              <w:tabs>
                <w:tab w:val="left" w:pos="990"/>
              </w:tabs>
              <w:spacing w:line="223" w:lineRule="auto"/>
              <w:rPr>
                <w:rFonts w:ascii="Times New Roman" w:eastAsia="Calibri" w:hAnsi="Times New Roman"/>
              </w:rPr>
            </w:pPr>
            <w:r w:rsidRPr="00E063ED">
              <w:rPr>
                <w:rFonts w:ascii="Times New Roman" w:eastAsia="Calibri" w:hAnsi="Times New Roman"/>
              </w:rPr>
              <w:t>3) задоволення потреби постраждалих учасників Революції Гідності, ветеранів війни та членів сімей загиблих (померлих) таких осіб в послугах із психологічної реабілітації та санаторно-курортного лікування</w:t>
            </w:r>
            <w:r w:rsidRPr="00E063ED">
              <w:rPr>
                <w:rFonts w:ascii="Times New Roman" w:eastAsia="Calibri" w:hAnsi="Times New Roman"/>
              </w:rPr>
              <w:tab/>
            </w:r>
          </w:p>
          <w:p w:rsidR="00E063ED" w:rsidRPr="00E063ED" w:rsidRDefault="00E063ED" w:rsidP="00220CC2">
            <w:pPr>
              <w:tabs>
                <w:tab w:val="left" w:pos="990"/>
              </w:tabs>
              <w:rPr>
                <w:rFonts w:ascii="Times New Roman" w:eastAsia="Calibri" w:hAnsi="Times New Roman"/>
              </w:rPr>
            </w:pP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3ED" w:rsidRPr="00E063ED" w:rsidRDefault="00E063ED" w:rsidP="00220CC2">
            <w:pPr>
              <w:pStyle w:val="a5"/>
              <w:spacing w:line="228" w:lineRule="auto"/>
              <w:ind w:firstLine="0"/>
              <w:rPr>
                <w:rFonts w:ascii="Times New Roman" w:hAnsi="Times New Roman"/>
              </w:rPr>
            </w:pPr>
            <w:r w:rsidRPr="00E063ED">
              <w:rPr>
                <w:rFonts w:ascii="Times New Roman" w:hAnsi="Times New Roman"/>
              </w:rPr>
              <w:t>запроваджено механізм координації діяльності суб’єктів надання послуг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3ED" w:rsidRPr="00E063ED" w:rsidRDefault="00E063ED" w:rsidP="00220CC2">
            <w:pPr>
              <w:pStyle w:val="a5"/>
              <w:spacing w:line="228" w:lineRule="auto"/>
              <w:ind w:firstLine="0"/>
              <w:rPr>
                <w:rFonts w:ascii="Times New Roman" w:hAnsi="Times New Roman"/>
              </w:rPr>
            </w:pPr>
            <w:r w:rsidRPr="00E063ED">
              <w:rPr>
                <w:rFonts w:ascii="Times New Roman" w:hAnsi="Times New Roman"/>
              </w:rPr>
              <w:t xml:space="preserve">IV квартал </w:t>
            </w:r>
            <w:r w:rsidRPr="00E063ED">
              <w:rPr>
                <w:rFonts w:ascii="Times New Roman" w:hAnsi="Times New Roman"/>
              </w:rPr>
              <w:br/>
              <w:t>2022 р.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3ED" w:rsidRPr="00E063ED" w:rsidRDefault="00E063ED" w:rsidP="00157421">
            <w:pPr>
              <w:pStyle w:val="a5"/>
              <w:spacing w:line="228" w:lineRule="auto"/>
              <w:ind w:firstLine="0"/>
              <w:rPr>
                <w:rFonts w:ascii="Times New Roman" w:eastAsia="Calibri" w:hAnsi="Times New Roman"/>
                <w:lang w:eastAsia="uk-UA"/>
              </w:rPr>
            </w:pPr>
            <w:r w:rsidRPr="00E063ED">
              <w:rPr>
                <w:rFonts w:ascii="Times New Roman" w:eastAsia="Calibri" w:hAnsi="Times New Roman"/>
                <w:lang w:eastAsia="uk-UA"/>
              </w:rPr>
              <w:t xml:space="preserve">Департамент соціального захисту облдержадміністрації, </w:t>
            </w:r>
            <w:r w:rsidR="00157421">
              <w:rPr>
                <w:rFonts w:ascii="Times New Roman" w:eastAsia="Calibri" w:hAnsi="Times New Roman"/>
                <w:lang w:eastAsia="uk-UA"/>
              </w:rPr>
              <w:t>У</w:t>
            </w:r>
            <w:r w:rsidRPr="00E063ED">
              <w:rPr>
                <w:rFonts w:ascii="Times New Roman" w:eastAsia="Calibri" w:hAnsi="Times New Roman"/>
                <w:lang w:eastAsia="uk-UA"/>
              </w:rPr>
              <w:t>правління охорони здоров’я облдержадміністрації</w:t>
            </w:r>
          </w:p>
        </w:tc>
      </w:tr>
      <w:tr w:rsidR="00E063ED" w:rsidRPr="00F27FE1" w:rsidTr="00E063E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" w:type="dxa"/>
          <w:wAfter w:w="28" w:type="dxa"/>
          <w:trHeight w:val="690"/>
        </w:trPr>
        <w:tc>
          <w:tcPr>
            <w:tcW w:w="31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3ED" w:rsidRPr="00F23530" w:rsidRDefault="00E063ED" w:rsidP="003113FF">
            <w:pPr>
              <w:pStyle w:val="a5"/>
              <w:numPr>
                <w:ilvl w:val="0"/>
                <w:numId w:val="43"/>
              </w:numPr>
              <w:tabs>
                <w:tab w:val="left" w:pos="244"/>
              </w:tabs>
              <w:spacing w:line="228" w:lineRule="auto"/>
              <w:ind w:left="0" w:firstLine="0"/>
              <w:rPr>
                <w:rFonts w:ascii="Times New Roman" w:hAnsi="Times New Roman"/>
                <w:highlight w:val="cyan"/>
              </w:rPr>
            </w:pP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3ED" w:rsidRPr="00E063ED" w:rsidRDefault="00E063ED" w:rsidP="00157421">
            <w:pPr>
              <w:pStyle w:val="a5"/>
              <w:spacing w:line="223" w:lineRule="auto"/>
              <w:ind w:firstLine="0"/>
              <w:rPr>
                <w:rFonts w:ascii="Times New Roman" w:hAnsi="Times New Roman"/>
              </w:rPr>
            </w:pPr>
            <w:r w:rsidRPr="00E063ED">
              <w:rPr>
                <w:rFonts w:ascii="Times New Roman" w:hAnsi="Times New Roman"/>
              </w:rPr>
              <w:t>4) залучення жінок-</w:t>
            </w:r>
            <w:proofErr w:type="spellStart"/>
            <w:r w:rsidRPr="00E063ED">
              <w:rPr>
                <w:rFonts w:ascii="Times New Roman" w:hAnsi="Times New Roman"/>
              </w:rPr>
              <w:t>ветеранок</w:t>
            </w:r>
            <w:proofErr w:type="spellEnd"/>
            <w:r w:rsidRPr="00E063ED">
              <w:rPr>
                <w:rFonts w:ascii="Times New Roman" w:hAnsi="Times New Roman"/>
              </w:rPr>
              <w:t xml:space="preserve"> війни до спортивної активності та участі у національних та міжнародних спортивних змаганнях серед ветеранів війни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3ED" w:rsidRDefault="00E063ED" w:rsidP="00220CC2">
            <w:pPr>
              <w:pStyle w:val="a5"/>
              <w:spacing w:line="223" w:lineRule="auto"/>
              <w:ind w:firstLine="0"/>
              <w:rPr>
                <w:rFonts w:ascii="Times New Roman" w:hAnsi="Times New Roman"/>
              </w:rPr>
            </w:pPr>
            <w:r w:rsidRPr="00E063ED">
              <w:rPr>
                <w:rFonts w:ascii="Times New Roman" w:hAnsi="Times New Roman"/>
              </w:rPr>
              <w:t>збільшено кількість жінок-</w:t>
            </w:r>
            <w:proofErr w:type="spellStart"/>
            <w:r w:rsidRPr="00E063ED">
              <w:rPr>
                <w:rFonts w:ascii="Times New Roman" w:hAnsi="Times New Roman"/>
              </w:rPr>
              <w:t>ветеранок</w:t>
            </w:r>
            <w:proofErr w:type="spellEnd"/>
            <w:r w:rsidRPr="00E063ED">
              <w:rPr>
                <w:rFonts w:ascii="Times New Roman" w:hAnsi="Times New Roman"/>
              </w:rPr>
              <w:t>, які взяли участь у національних та міжнародних спортивних заходах</w:t>
            </w:r>
          </w:p>
          <w:p w:rsidR="00E063ED" w:rsidRPr="00E063ED" w:rsidRDefault="00E063ED" w:rsidP="00220CC2">
            <w:pPr>
              <w:pStyle w:val="a5"/>
              <w:spacing w:line="223" w:lineRule="auto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3ED" w:rsidRPr="00E063ED" w:rsidRDefault="00E063ED" w:rsidP="00220CC2">
            <w:pPr>
              <w:pStyle w:val="a5"/>
              <w:spacing w:line="223" w:lineRule="auto"/>
              <w:ind w:firstLine="0"/>
              <w:rPr>
                <w:rFonts w:ascii="Times New Roman" w:hAnsi="Times New Roman"/>
              </w:rPr>
            </w:pPr>
            <w:r w:rsidRPr="00E063ED">
              <w:rPr>
                <w:rFonts w:ascii="Times New Roman" w:hAnsi="Times New Roman"/>
              </w:rPr>
              <w:t xml:space="preserve">IV квартал </w:t>
            </w:r>
            <w:r w:rsidRPr="00E063ED">
              <w:rPr>
                <w:rFonts w:ascii="Times New Roman" w:hAnsi="Times New Roman"/>
              </w:rPr>
              <w:br/>
              <w:t>2022 р.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3ED" w:rsidRPr="00E063ED" w:rsidRDefault="00E063ED" w:rsidP="00220CC2">
            <w:pPr>
              <w:pStyle w:val="a5"/>
              <w:spacing w:line="223" w:lineRule="auto"/>
              <w:ind w:firstLine="0"/>
              <w:rPr>
                <w:rFonts w:ascii="Times New Roman" w:hAnsi="Times New Roman"/>
              </w:rPr>
            </w:pPr>
            <w:r w:rsidRPr="00E063ED">
              <w:rPr>
                <w:rFonts w:ascii="Times New Roman" w:eastAsia="Calibri" w:hAnsi="Times New Roman"/>
                <w:lang w:eastAsia="uk-UA"/>
              </w:rPr>
              <w:t>Департамент сім'ї, молоді та спорту облдержадміністрації</w:t>
            </w:r>
          </w:p>
        </w:tc>
      </w:tr>
      <w:tr w:rsidR="00E063ED" w:rsidRPr="00F27FE1" w:rsidTr="00A41A5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" w:type="dxa"/>
          <w:wAfter w:w="28" w:type="dxa"/>
          <w:trHeight w:val="907"/>
        </w:trPr>
        <w:tc>
          <w:tcPr>
            <w:tcW w:w="31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3ED" w:rsidRPr="00F23530" w:rsidRDefault="00E063ED" w:rsidP="003113FF">
            <w:pPr>
              <w:pStyle w:val="a5"/>
              <w:numPr>
                <w:ilvl w:val="0"/>
                <w:numId w:val="43"/>
              </w:numPr>
              <w:tabs>
                <w:tab w:val="left" w:pos="244"/>
              </w:tabs>
              <w:spacing w:line="228" w:lineRule="auto"/>
              <w:ind w:left="0" w:firstLine="0"/>
              <w:rPr>
                <w:rFonts w:ascii="Times New Roman" w:hAnsi="Times New Roman"/>
                <w:highlight w:val="cyan"/>
              </w:rPr>
            </w:pP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3ED" w:rsidRPr="00E063ED" w:rsidRDefault="00E063ED" w:rsidP="00220CC2">
            <w:pPr>
              <w:pStyle w:val="a5"/>
              <w:spacing w:line="223" w:lineRule="auto"/>
              <w:ind w:firstLine="0"/>
              <w:rPr>
                <w:rFonts w:ascii="Times New Roman" w:hAnsi="Times New Roman"/>
              </w:rPr>
            </w:pPr>
            <w:r w:rsidRPr="00E063ED">
              <w:rPr>
                <w:rFonts w:ascii="Times New Roman" w:hAnsi="Times New Roman"/>
              </w:rPr>
              <w:t xml:space="preserve">5) забезпечення належної організації роботи реабілітаційних закладів для осіб з інвалідністю та дітей з інвалідністю 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3ED" w:rsidRPr="00E063ED" w:rsidRDefault="00E063ED" w:rsidP="00220CC2">
            <w:pPr>
              <w:pStyle w:val="a5"/>
              <w:spacing w:line="223" w:lineRule="auto"/>
              <w:ind w:firstLine="0"/>
              <w:rPr>
                <w:rFonts w:ascii="Times New Roman" w:hAnsi="Times New Roman"/>
              </w:rPr>
            </w:pPr>
            <w:r w:rsidRPr="00E063ED">
              <w:rPr>
                <w:rFonts w:ascii="Times New Roman" w:hAnsi="Times New Roman"/>
              </w:rPr>
              <w:t>покращено механізм надання особам з інвалідністю, дітям з інвалідністю реабілітаційних послуг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3ED" w:rsidRPr="00E063ED" w:rsidRDefault="00E063ED" w:rsidP="00220CC2">
            <w:pPr>
              <w:pStyle w:val="a5"/>
              <w:spacing w:line="223" w:lineRule="auto"/>
              <w:ind w:firstLine="0"/>
              <w:rPr>
                <w:rFonts w:ascii="Times New Roman" w:hAnsi="Times New Roman"/>
              </w:rPr>
            </w:pPr>
            <w:r w:rsidRPr="00E063ED">
              <w:rPr>
                <w:rFonts w:ascii="Times New Roman" w:hAnsi="Times New Roman"/>
              </w:rPr>
              <w:t>постійно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3ED" w:rsidRPr="00E063ED" w:rsidRDefault="00E063ED" w:rsidP="00157421">
            <w:pPr>
              <w:pStyle w:val="a5"/>
              <w:spacing w:line="223" w:lineRule="auto"/>
              <w:ind w:firstLine="0"/>
              <w:rPr>
                <w:rFonts w:ascii="Times New Roman" w:hAnsi="Times New Roman"/>
              </w:rPr>
            </w:pPr>
            <w:r w:rsidRPr="00E063ED">
              <w:rPr>
                <w:rFonts w:ascii="Times New Roman" w:hAnsi="Times New Roman"/>
              </w:rPr>
              <w:t xml:space="preserve">Департамент соціального захисту населення облдержадміністрації, </w:t>
            </w:r>
            <w:r w:rsidRPr="00E063ED">
              <w:rPr>
                <w:rFonts w:ascii="Times New Roman" w:hAnsi="Times New Roman"/>
                <w:szCs w:val="26"/>
              </w:rPr>
              <w:t xml:space="preserve">виконавчі органи міських, селищних, сільських рад (у порядку рекомендації),               районні державні адміністрації                       </w:t>
            </w:r>
          </w:p>
        </w:tc>
      </w:tr>
      <w:tr w:rsidR="00A82CE9" w:rsidRPr="00656040" w:rsidTr="00E063E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" w:type="dxa"/>
          <w:wAfter w:w="28" w:type="dxa"/>
        </w:trPr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CE9" w:rsidRPr="00E063ED" w:rsidRDefault="00A82CE9" w:rsidP="003113FF">
            <w:pPr>
              <w:pStyle w:val="a5"/>
              <w:numPr>
                <w:ilvl w:val="0"/>
                <w:numId w:val="43"/>
              </w:numPr>
              <w:tabs>
                <w:tab w:val="left" w:pos="244"/>
              </w:tabs>
              <w:spacing w:line="228" w:lineRule="auto"/>
              <w:ind w:left="0" w:firstLine="0"/>
              <w:rPr>
                <w:rFonts w:ascii="Times New Roman" w:hAnsi="Times New Roman"/>
              </w:rPr>
            </w:pPr>
            <w:r w:rsidRPr="00E063ED">
              <w:rPr>
                <w:rFonts w:ascii="Times New Roman" w:hAnsi="Times New Roman"/>
              </w:rPr>
              <w:t xml:space="preserve">Впровадження </w:t>
            </w:r>
            <w:r w:rsidRPr="00E063ED">
              <w:rPr>
                <w:rFonts w:ascii="Times New Roman" w:hAnsi="Times New Roman"/>
              </w:rPr>
              <w:lastRenderedPageBreak/>
              <w:t xml:space="preserve">концепцій та механізму </w:t>
            </w:r>
            <w:proofErr w:type="spellStart"/>
            <w:r w:rsidRPr="00E063ED">
              <w:rPr>
                <w:rFonts w:ascii="Times New Roman" w:hAnsi="Times New Roman"/>
              </w:rPr>
              <w:t>безбар’єрності</w:t>
            </w:r>
            <w:proofErr w:type="spellEnd"/>
            <w:r w:rsidRPr="00E063ED">
              <w:rPr>
                <w:rFonts w:ascii="Times New Roman" w:hAnsi="Times New Roman"/>
              </w:rPr>
              <w:t xml:space="preserve"> в державну систему охорони здоров’я та навчання медичних працівників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CE9" w:rsidRPr="00E063ED" w:rsidRDefault="00A82CE9" w:rsidP="003113FF">
            <w:pPr>
              <w:pStyle w:val="a5"/>
              <w:spacing w:line="228" w:lineRule="auto"/>
              <w:ind w:firstLine="0"/>
              <w:rPr>
                <w:rFonts w:ascii="Times New Roman" w:hAnsi="Times New Roman"/>
              </w:rPr>
            </w:pPr>
            <w:r w:rsidRPr="00E063ED">
              <w:rPr>
                <w:rFonts w:ascii="Times New Roman" w:hAnsi="Times New Roman"/>
              </w:rPr>
              <w:lastRenderedPageBreak/>
              <w:t xml:space="preserve">проведення роботи серед працівників </w:t>
            </w:r>
            <w:r w:rsidRPr="00E063ED">
              <w:rPr>
                <w:rFonts w:ascii="Times New Roman" w:hAnsi="Times New Roman"/>
              </w:rPr>
              <w:lastRenderedPageBreak/>
              <w:t>системи охорони здоров’я, які здійснюють прийом громадян, щодо культури та особливості спілкування з особами з порушеннями слуху та застосування онлайн-додатків безкоштовного перекладу на українську жестову мову</w:t>
            </w:r>
            <w:r w:rsidR="00157421">
              <w:rPr>
                <w:rFonts w:ascii="Times New Roman" w:hAnsi="Times New Roman"/>
              </w:rPr>
              <w:t xml:space="preserve"> </w:t>
            </w:r>
            <w:r w:rsidR="00614F9A" w:rsidRPr="00614F9A">
              <w:rPr>
                <w:rFonts w:ascii="Times New Roman" w:hAnsi="Times New Roman"/>
              </w:rPr>
              <w:t>(</w:t>
            </w:r>
            <w:proofErr w:type="spellStart"/>
            <w:r w:rsidR="00157421" w:rsidRPr="00614F9A">
              <w:rPr>
                <w:rFonts w:ascii="Times New Roman" w:hAnsi="Times New Roman"/>
              </w:rPr>
              <w:t>сурдопереклад</w:t>
            </w:r>
            <w:proofErr w:type="spellEnd"/>
            <w:r w:rsidR="00614F9A" w:rsidRPr="00614F9A">
              <w:rPr>
                <w:rFonts w:ascii="Times New Roman" w:hAnsi="Times New Roman"/>
              </w:rPr>
              <w:t>)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CE9" w:rsidRPr="00E063ED" w:rsidRDefault="00A82CE9" w:rsidP="003113FF">
            <w:pPr>
              <w:pStyle w:val="a5"/>
              <w:spacing w:line="228" w:lineRule="auto"/>
              <w:ind w:firstLine="0"/>
              <w:rPr>
                <w:rFonts w:ascii="Times New Roman" w:hAnsi="Times New Roman"/>
              </w:rPr>
            </w:pPr>
            <w:r w:rsidRPr="00E063ED">
              <w:rPr>
                <w:rFonts w:ascii="Times New Roman" w:eastAsia="Calibri" w:hAnsi="Times New Roman"/>
              </w:rPr>
              <w:lastRenderedPageBreak/>
              <w:t xml:space="preserve">проведено широку </w:t>
            </w:r>
            <w:r w:rsidRPr="00E063ED">
              <w:rPr>
                <w:rFonts w:ascii="Times New Roman" w:eastAsia="Calibri" w:hAnsi="Times New Roman"/>
              </w:rPr>
              <w:lastRenderedPageBreak/>
              <w:t xml:space="preserve">просвітницьку кампанію щодо популяризації у суспільстві культури створення </w:t>
            </w:r>
            <w:proofErr w:type="spellStart"/>
            <w:r w:rsidRPr="00E063ED">
              <w:rPr>
                <w:rFonts w:ascii="Times New Roman" w:eastAsia="Calibri" w:hAnsi="Times New Roman"/>
              </w:rPr>
              <w:t>безбар’єрного</w:t>
            </w:r>
            <w:proofErr w:type="spellEnd"/>
            <w:r w:rsidRPr="00E063ED">
              <w:rPr>
                <w:rFonts w:ascii="Times New Roman" w:eastAsia="Calibri" w:hAnsi="Times New Roman"/>
              </w:rPr>
              <w:t xml:space="preserve"> простору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CE9" w:rsidRPr="00E063ED" w:rsidRDefault="00A82CE9" w:rsidP="003113FF">
            <w:pPr>
              <w:pStyle w:val="a5"/>
              <w:spacing w:line="228" w:lineRule="auto"/>
              <w:ind w:firstLine="0"/>
              <w:rPr>
                <w:rFonts w:ascii="Times New Roman" w:hAnsi="Times New Roman"/>
              </w:rPr>
            </w:pPr>
            <w:r w:rsidRPr="00E063ED">
              <w:rPr>
                <w:rFonts w:ascii="Times New Roman" w:hAnsi="Times New Roman"/>
              </w:rPr>
              <w:lastRenderedPageBreak/>
              <w:t xml:space="preserve">IV квартал </w:t>
            </w:r>
            <w:r w:rsidRPr="00E063ED">
              <w:rPr>
                <w:rFonts w:ascii="Times New Roman" w:hAnsi="Times New Roman"/>
              </w:rPr>
              <w:br/>
            </w:r>
            <w:r w:rsidRPr="00E063ED">
              <w:rPr>
                <w:rFonts w:ascii="Times New Roman" w:hAnsi="Times New Roman"/>
              </w:rPr>
              <w:lastRenderedPageBreak/>
              <w:t>2022 р.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CE9" w:rsidRPr="00E063ED" w:rsidRDefault="00A356A0" w:rsidP="00A356A0">
            <w:pPr>
              <w:pStyle w:val="a5"/>
              <w:spacing w:line="228" w:lineRule="auto"/>
              <w:ind w:firstLine="0"/>
              <w:rPr>
                <w:rFonts w:ascii="Times New Roman" w:hAnsi="Times New Roman"/>
              </w:rPr>
            </w:pPr>
            <w:r w:rsidRPr="00E063ED">
              <w:rPr>
                <w:rFonts w:ascii="Times New Roman" w:hAnsi="Times New Roman"/>
              </w:rPr>
              <w:lastRenderedPageBreak/>
              <w:t xml:space="preserve">Управління охорони </w:t>
            </w:r>
            <w:r w:rsidRPr="00E063ED">
              <w:rPr>
                <w:rFonts w:ascii="Times New Roman" w:hAnsi="Times New Roman"/>
              </w:rPr>
              <w:lastRenderedPageBreak/>
              <w:t>здоров'я облдержадміністрації</w:t>
            </w:r>
          </w:p>
        </w:tc>
      </w:tr>
      <w:tr w:rsidR="0069773A" w:rsidRPr="00F27FE1" w:rsidTr="00E063E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" w:type="dxa"/>
          <w:wAfter w:w="28" w:type="dxa"/>
        </w:trPr>
        <w:tc>
          <w:tcPr>
            <w:tcW w:w="31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773A" w:rsidRPr="00E063ED" w:rsidRDefault="0069773A" w:rsidP="003113FF">
            <w:pPr>
              <w:pStyle w:val="a5"/>
              <w:numPr>
                <w:ilvl w:val="0"/>
                <w:numId w:val="43"/>
              </w:numPr>
              <w:tabs>
                <w:tab w:val="left" w:pos="244"/>
              </w:tabs>
              <w:spacing w:line="223" w:lineRule="auto"/>
              <w:ind w:left="0" w:firstLine="0"/>
              <w:rPr>
                <w:rFonts w:ascii="Times New Roman" w:eastAsia="Arial" w:hAnsi="Times New Roman"/>
                <w:shd w:val="clear" w:color="auto" w:fill="FFFFFF"/>
              </w:rPr>
            </w:pPr>
            <w:r w:rsidRPr="00E063ED">
              <w:rPr>
                <w:rFonts w:ascii="Times New Roman" w:eastAsia="Arial" w:hAnsi="Times New Roman"/>
                <w:shd w:val="clear" w:color="auto" w:fill="FFFFFF"/>
              </w:rPr>
              <w:lastRenderedPageBreak/>
              <w:t>Формування на рівні кожної територіальної громади якісно нової системи забезпечення та захисту прав дітей, що дасть змогу відійти від практики інституційного догляду та виховання дітей до забезпечення безпечного догляду і виховання кожної дитини в сімейному або наближеному до сімейного середовищі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73A" w:rsidRPr="00E063ED" w:rsidRDefault="0069773A" w:rsidP="00614F9A">
            <w:pPr>
              <w:pStyle w:val="a5"/>
              <w:spacing w:line="223" w:lineRule="auto"/>
              <w:ind w:firstLine="0"/>
              <w:rPr>
                <w:rFonts w:ascii="Times New Roman" w:hAnsi="Times New Roman"/>
              </w:rPr>
            </w:pPr>
            <w:r w:rsidRPr="00E063ED">
              <w:rPr>
                <w:rFonts w:ascii="Times New Roman" w:eastAsia="Calibri" w:hAnsi="Times New Roman"/>
                <w:shd w:val="clear" w:color="auto" w:fill="FFFFFF"/>
              </w:rPr>
              <w:t xml:space="preserve">1) надання службам у справах дітей </w:t>
            </w:r>
            <w:r w:rsidR="00157421" w:rsidRPr="00614F9A">
              <w:rPr>
                <w:rFonts w:ascii="Times New Roman" w:eastAsia="Calibri" w:hAnsi="Times New Roman"/>
                <w:shd w:val="clear" w:color="auto" w:fill="FFFFFF"/>
              </w:rPr>
              <w:t>органів місцевого самоврядування</w:t>
            </w:r>
            <w:r w:rsidR="00157421">
              <w:rPr>
                <w:rFonts w:ascii="Times New Roman" w:eastAsia="Calibri" w:hAnsi="Times New Roman"/>
                <w:shd w:val="clear" w:color="auto" w:fill="FFFFFF"/>
              </w:rPr>
              <w:t xml:space="preserve"> </w:t>
            </w:r>
            <w:r w:rsidRPr="00E063ED">
              <w:rPr>
                <w:rFonts w:ascii="Times New Roman" w:eastAsia="Calibri" w:hAnsi="Times New Roman"/>
                <w:shd w:val="clear" w:color="auto" w:fill="FFFFFF"/>
              </w:rPr>
              <w:t>методичної та організаційної підтримки у провадженні діяльності щодо захисту прав та інтересів дітей, розвитку сімей патронатних вихователів, сімейних форм виховання тощо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73A" w:rsidRPr="00E063ED" w:rsidRDefault="0069773A" w:rsidP="00157421">
            <w:pPr>
              <w:pStyle w:val="a5"/>
              <w:spacing w:line="223" w:lineRule="auto"/>
              <w:ind w:firstLine="0"/>
              <w:rPr>
                <w:rFonts w:ascii="Times New Roman" w:eastAsia="Calibri" w:hAnsi="Times New Roman"/>
                <w:shd w:val="clear" w:color="auto" w:fill="FFFFFF"/>
              </w:rPr>
            </w:pPr>
            <w:r w:rsidRPr="00E063ED">
              <w:rPr>
                <w:rFonts w:ascii="Times New Roman" w:eastAsia="Calibri" w:hAnsi="Times New Roman"/>
                <w:shd w:val="clear" w:color="auto" w:fill="FFFFFF"/>
              </w:rPr>
              <w:t xml:space="preserve">Проведення навчальних семінарів для працівників служб у справах дітей сільських, селищних, міських рад </w:t>
            </w:r>
            <w:r w:rsidRPr="00E063ED">
              <w:rPr>
                <w:rFonts w:ascii="Times New Roman" w:eastAsia="Calibri" w:hAnsi="Times New Roman"/>
                <w:shd w:val="clear" w:color="auto" w:fill="FFFFFF"/>
              </w:rPr>
              <w:br/>
            </w:r>
            <w:r w:rsidRPr="00E063ED">
              <w:rPr>
                <w:rFonts w:ascii="Times New Roman" w:eastAsia="Calibri" w:hAnsi="Times New Roman"/>
                <w:shd w:val="clear" w:color="auto" w:fill="FFFFFF"/>
              </w:rPr>
              <w:br/>
              <w:t>збільшено кількість патронатних сімей у територіальних громадах</w:t>
            </w:r>
            <w:r w:rsidRPr="00E063ED">
              <w:rPr>
                <w:rFonts w:ascii="Times New Roman" w:eastAsia="Calibri" w:hAnsi="Times New Roman"/>
                <w:shd w:val="clear" w:color="auto" w:fill="FFFFFF"/>
              </w:rPr>
              <w:br/>
            </w:r>
            <w:r w:rsidRPr="00E063ED">
              <w:rPr>
                <w:rFonts w:ascii="Times New Roman" w:eastAsia="Calibri" w:hAnsi="Times New Roman"/>
                <w:shd w:val="clear" w:color="auto" w:fill="FFFFFF"/>
              </w:rPr>
              <w:br/>
              <w:t>забезпечено розвиток сімейних форм виховання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73A" w:rsidRPr="00E063ED" w:rsidRDefault="0069773A" w:rsidP="003113FF">
            <w:pPr>
              <w:pStyle w:val="a5"/>
              <w:spacing w:line="223" w:lineRule="auto"/>
              <w:ind w:firstLine="0"/>
              <w:rPr>
                <w:rFonts w:ascii="Times New Roman" w:eastAsia="Calibri" w:hAnsi="Times New Roman"/>
                <w:shd w:val="clear" w:color="auto" w:fill="FFFFFF"/>
              </w:rPr>
            </w:pPr>
            <w:r w:rsidRPr="00E063ED">
              <w:rPr>
                <w:rFonts w:ascii="Times New Roman" w:hAnsi="Times New Roman"/>
              </w:rPr>
              <w:t>постійно</w:t>
            </w:r>
          </w:p>
          <w:p w:rsidR="0069773A" w:rsidRPr="00E063ED" w:rsidRDefault="0069773A" w:rsidP="0048323D">
            <w:pPr>
              <w:rPr>
                <w:rFonts w:eastAsia="Calibri"/>
              </w:rPr>
            </w:pPr>
          </w:p>
          <w:p w:rsidR="0069773A" w:rsidRPr="00E063ED" w:rsidRDefault="0069773A" w:rsidP="0048323D">
            <w:pPr>
              <w:rPr>
                <w:rFonts w:eastAsia="Calibri"/>
              </w:rPr>
            </w:pPr>
          </w:p>
          <w:p w:rsidR="0069773A" w:rsidRPr="00E063ED" w:rsidRDefault="0069773A" w:rsidP="0048323D">
            <w:pPr>
              <w:rPr>
                <w:rFonts w:eastAsia="Calibri"/>
              </w:rPr>
            </w:pPr>
          </w:p>
          <w:p w:rsidR="0069773A" w:rsidRPr="00E063ED" w:rsidRDefault="0069773A" w:rsidP="0048323D">
            <w:pPr>
              <w:rPr>
                <w:rFonts w:eastAsia="Calibri"/>
              </w:rPr>
            </w:pPr>
          </w:p>
          <w:p w:rsidR="0069773A" w:rsidRPr="00E063ED" w:rsidRDefault="0069773A" w:rsidP="0048323D">
            <w:pPr>
              <w:rPr>
                <w:rFonts w:eastAsia="Calibri"/>
              </w:rPr>
            </w:pPr>
          </w:p>
          <w:p w:rsidR="0069773A" w:rsidRPr="00E063ED" w:rsidRDefault="0069773A" w:rsidP="0048323D">
            <w:pPr>
              <w:rPr>
                <w:rFonts w:eastAsia="Calibri"/>
              </w:rPr>
            </w:pPr>
          </w:p>
          <w:p w:rsidR="0069773A" w:rsidRPr="00E063ED" w:rsidRDefault="0069773A" w:rsidP="0048323D">
            <w:pPr>
              <w:rPr>
                <w:rFonts w:eastAsia="Calibri"/>
              </w:rPr>
            </w:pPr>
          </w:p>
          <w:p w:rsidR="0069773A" w:rsidRPr="00E063ED" w:rsidRDefault="0069773A" w:rsidP="0048323D">
            <w:pPr>
              <w:rPr>
                <w:rFonts w:eastAsia="Calibri"/>
              </w:rPr>
            </w:pPr>
            <w:r w:rsidRPr="00E063ED">
              <w:rPr>
                <w:rFonts w:ascii="Times New Roman" w:hAnsi="Times New Roman"/>
              </w:rPr>
              <w:t xml:space="preserve">IV квартал </w:t>
            </w:r>
            <w:r w:rsidRPr="00E063ED">
              <w:rPr>
                <w:rFonts w:ascii="Times New Roman" w:hAnsi="Times New Roman"/>
              </w:rPr>
              <w:br/>
              <w:t>2022 р.</w:t>
            </w:r>
          </w:p>
          <w:p w:rsidR="0069773A" w:rsidRPr="00E063ED" w:rsidRDefault="0069773A" w:rsidP="0048323D">
            <w:pPr>
              <w:rPr>
                <w:rFonts w:eastAsia="Calibri"/>
              </w:rPr>
            </w:pPr>
          </w:p>
          <w:p w:rsidR="0069773A" w:rsidRPr="00E063ED" w:rsidRDefault="0069773A" w:rsidP="0048323D">
            <w:pPr>
              <w:rPr>
                <w:rFonts w:eastAsia="Calibri"/>
              </w:rPr>
            </w:pPr>
          </w:p>
          <w:p w:rsidR="0069773A" w:rsidRPr="00E063ED" w:rsidRDefault="0069773A" w:rsidP="0048323D">
            <w:pPr>
              <w:rPr>
                <w:rFonts w:ascii="Times New Roman" w:eastAsia="Calibri" w:hAnsi="Times New Roman"/>
              </w:rPr>
            </w:pPr>
            <w:r w:rsidRPr="00E063ED">
              <w:rPr>
                <w:rFonts w:ascii="Times New Roman" w:eastAsia="Calibri" w:hAnsi="Times New Roman"/>
              </w:rPr>
              <w:t>постійно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73A" w:rsidRPr="00E063ED" w:rsidRDefault="0069773A" w:rsidP="00157421">
            <w:pPr>
              <w:pStyle w:val="a5"/>
              <w:spacing w:line="223" w:lineRule="auto"/>
              <w:ind w:firstLine="0"/>
              <w:rPr>
                <w:rFonts w:ascii="Times New Roman" w:eastAsia="Calibri" w:hAnsi="Times New Roman"/>
                <w:shd w:val="clear" w:color="auto" w:fill="FFFFFF"/>
              </w:rPr>
            </w:pPr>
            <w:r w:rsidRPr="00E063ED">
              <w:rPr>
                <w:rFonts w:ascii="Times New Roman" w:eastAsia="Calibri" w:hAnsi="Times New Roman"/>
                <w:shd w:val="clear" w:color="auto" w:fill="FFFFFF"/>
              </w:rPr>
              <w:t xml:space="preserve">Служба у справах дітей облдержадміністрації, </w:t>
            </w:r>
            <w:r w:rsidRPr="00E063ED">
              <w:rPr>
                <w:rFonts w:ascii="Times New Roman" w:hAnsi="Times New Roman"/>
                <w:szCs w:val="26"/>
              </w:rPr>
              <w:t>виконавчі органи міських, селищних, сільських рад (у порядку рекомендації)</w:t>
            </w:r>
          </w:p>
        </w:tc>
      </w:tr>
      <w:tr w:rsidR="0069773A" w:rsidRPr="00F27FE1" w:rsidTr="00E063E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" w:type="dxa"/>
          <w:wAfter w:w="28" w:type="dxa"/>
        </w:trPr>
        <w:tc>
          <w:tcPr>
            <w:tcW w:w="31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9773A" w:rsidRPr="001656F4" w:rsidRDefault="0069773A" w:rsidP="003113FF">
            <w:pPr>
              <w:pStyle w:val="a5"/>
              <w:tabs>
                <w:tab w:val="left" w:pos="244"/>
              </w:tabs>
              <w:spacing w:line="223" w:lineRule="auto"/>
              <w:ind w:firstLine="0"/>
              <w:rPr>
                <w:rFonts w:ascii="Times New Roman" w:eastAsia="Arial" w:hAnsi="Times New Roman"/>
                <w:highlight w:val="yellow"/>
                <w:shd w:val="clear" w:color="auto" w:fill="FFFFFF"/>
              </w:rPr>
            </w:pP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73A" w:rsidRPr="00E063ED" w:rsidRDefault="0069773A" w:rsidP="003113FF">
            <w:pPr>
              <w:pStyle w:val="a5"/>
              <w:spacing w:line="223" w:lineRule="auto"/>
              <w:ind w:firstLine="0"/>
              <w:rPr>
                <w:rFonts w:ascii="Times New Roman" w:eastAsia="Calibri" w:hAnsi="Times New Roman"/>
                <w:shd w:val="clear" w:color="auto" w:fill="FFFFFF"/>
              </w:rPr>
            </w:pPr>
            <w:r w:rsidRPr="00E063ED">
              <w:rPr>
                <w:rFonts w:ascii="Times New Roman" w:eastAsia="Calibri" w:hAnsi="Times New Roman"/>
                <w:shd w:val="clear" w:color="auto" w:fill="FFFFFF"/>
              </w:rPr>
              <w:t>2) забезпечення розвитку сімейних форм виховання, проведення із залученням регіональних та місцевих засобів масової інформації інформаційної кампанії з питань влаштування дітей до сімейних форм виховання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73A" w:rsidRPr="00E063ED" w:rsidRDefault="0069773A" w:rsidP="003113FF">
            <w:pPr>
              <w:pStyle w:val="a5"/>
              <w:spacing w:line="223" w:lineRule="auto"/>
              <w:ind w:firstLine="0"/>
              <w:rPr>
                <w:rFonts w:ascii="Times New Roman" w:eastAsia="Calibri" w:hAnsi="Times New Roman"/>
                <w:shd w:val="clear" w:color="auto" w:fill="FFFFFF"/>
              </w:rPr>
            </w:pPr>
            <w:r w:rsidRPr="00E063ED">
              <w:rPr>
                <w:rFonts w:ascii="Times New Roman" w:eastAsia="Calibri" w:hAnsi="Times New Roman"/>
                <w:shd w:val="clear" w:color="auto" w:fill="FFFFFF"/>
              </w:rPr>
              <w:t xml:space="preserve">збільшено на 0,2 відсотка влаштування дітей-сиріт та дітей, позбавлених батьківського піклування, до сімейних форм виховання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73A" w:rsidRPr="00E063ED" w:rsidRDefault="0069773A" w:rsidP="003113FF">
            <w:pPr>
              <w:pStyle w:val="a5"/>
              <w:spacing w:line="223" w:lineRule="auto"/>
              <w:ind w:firstLine="0"/>
              <w:rPr>
                <w:rFonts w:ascii="Times New Roman" w:eastAsia="Calibri" w:hAnsi="Times New Roman"/>
                <w:shd w:val="clear" w:color="auto" w:fill="FFFFFF"/>
              </w:rPr>
            </w:pPr>
            <w:r w:rsidRPr="00E063ED">
              <w:rPr>
                <w:rFonts w:ascii="Times New Roman" w:hAnsi="Times New Roman"/>
              </w:rPr>
              <w:t xml:space="preserve">IV квартал </w:t>
            </w:r>
            <w:r w:rsidRPr="00E063ED">
              <w:rPr>
                <w:rFonts w:ascii="Times New Roman" w:hAnsi="Times New Roman"/>
              </w:rPr>
              <w:br/>
              <w:t>2022 р.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73A" w:rsidRPr="00E063ED" w:rsidRDefault="0069773A" w:rsidP="00D76164">
            <w:pPr>
              <w:pStyle w:val="a5"/>
              <w:spacing w:line="223" w:lineRule="auto"/>
              <w:ind w:firstLine="0"/>
              <w:rPr>
                <w:rFonts w:ascii="Times New Roman" w:eastAsia="Calibri" w:hAnsi="Times New Roman"/>
                <w:shd w:val="clear" w:color="auto" w:fill="FFFFFF"/>
              </w:rPr>
            </w:pPr>
            <w:r w:rsidRPr="00E063ED">
              <w:rPr>
                <w:rFonts w:ascii="Times New Roman" w:eastAsia="Calibri" w:hAnsi="Times New Roman"/>
                <w:shd w:val="clear" w:color="auto" w:fill="FFFFFF"/>
              </w:rPr>
              <w:t xml:space="preserve">Служба у справах дітей облдержадміністрації, Чернігівський обласний центр соціальних служб, </w:t>
            </w:r>
            <w:r w:rsidRPr="00E063ED">
              <w:rPr>
                <w:rFonts w:ascii="Times New Roman" w:hAnsi="Times New Roman"/>
                <w:szCs w:val="26"/>
              </w:rPr>
              <w:t>виконавчі органи міських, селищних, сільських рад (у порядку рекомендації)</w:t>
            </w:r>
          </w:p>
        </w:tc>
      </w:tr>
      <w:tr w:rsidR="0069773A" w:rsidRPr="001656F4" w:rsidTr="00E063E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" w:type="dxa"/>
          <w:wAfter w:w="28" w:type="dxa"/>
          <w:trHeight w:val="7245"/>
        </w:trPr>
        <w:tc>
          <w:tcPr>
            <w:tcW w:w="31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773A" w:rsidRPr="00E063ED" w:rsidRDefault="0069773A" w:rsidP="003113FF">
            <w:pPr>
              <w:pStyle w:val="a5"/>
              <w:numPr>
                <w:ilvl w:val="0"/>
                <w:numId w:val="43"/>
              </w:numPr>
              <w:tabs>
                <w:tab w:val="left" w:pos="244"/>
              </w:tabs>
              <w:spacing w:before="80" w:line="223" w:lineRule="auto"/>
              <w:ind w:left="0" w:firstLine="0"/>
              <w:rPr>
                <w:rFonts w:ascii="Times New Roman" w:eastAsia="Calibri" w:hAnsi="Times New Roman"/>
                <w:shd w:val="clear" w:color="auto" w:fill="FFFFFF"/>
              </w:rPr>
            </w:pPr>
            <w:r w:rsidRPr="00E063ED">
              <w:rPr>
                <w:rFonts w:ascii="Times New Roman" w:eastAsia="Arial" w:hAnsi="Times New Roman"/>
                <w:shd w:val="clear" w:color="auto" w:fill="FFFFFF"/>
              </w:rPr>
              <w:lastRenderedPageBreak/>
              <w:t>Забезпечення функціонування закладів фізичної культури та спорту для всіх верств населення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73A" w:rsidRPr="00E063ED" w:rsidRDefault="0069773A" w:rsidP="003E4036">
            <w:pPr>
              <w:pStyle w:val="a5"/>
              <w:spacing w:line="223" w:lineRule="auto"/>
              <w:ind w:firstLine="0"/>
              <w:rPr>
                <w:rFonts w:ascii="Times New Roman" w:eastAsia="Calibri" w:hAnsi="Times New Roman"/>
                <w:shd w:val="clear" w:color="auto" w:fill="FFFFFF"/>
              </w:rPr>
            </w:pPr>
            <w:r w:rsidRPr="00E063ED">
              <w:rPr>
                <w:rFonts w:ascii="Times New Roman" w:eastAsia="Calibri" w:hAnsi="Times New Roman"/>
                <w:shd w:val="clear" w:color="auto" w:fill="FFFFFF"/>
              </w:rPr>
              <w:t xml:space="preserve">1) проведення заходів з фізичної культури і спорту осіб з інвалідністю та інших </w:t>
            </w:r>
            <w:proofErr w:type="spellStart"/>
            <w:r w:rsidRPr="00E063ED">
              <w:rPr>
                <w:rFonts w:ascii="Times New Roman" w:eastAsia="Calibri" w:hAnsi="Times New Roman"/>
                <w:shd w:val="clear" w:color="auto" w:fill="FFFFFF"/>
              </w:rPr>
              <w:t>маломобільних</w:t>
            </w:r>
            <w:proofErr w:type="spellEnd"/>
            <w:r w:rsidRPr="00E063ED">
              <w:rPr>
                <w:rFonts w:ascii="Times New Roman" w:eastAsia="Calibri" w:hAnsi="Times New Roman"/>
                <w:shd w:val="clear" w:color="auto" w:fill="FFFFFF"/>
              </w:rPr>
              <w:t xml:space="preserve"> груп населення та фізкультурно-спортивної реабілітації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73A" w:rsidRPr="00E063ED" w:rsidRDefault="0069773A" w:rsidP="003E4036">
            <w:pPr>
              <w:pStyle w:val="a5"/>
              <w:spacing w:line="223" w:lineRule="auto"/>
              <w:ind w:firstLine="0"/>
              <w:rPr>
                <w:rFonts w:ascii="Times New Roman" w:eastAsia="Calibri" w:hAnsi="Times New Roman"/>
                <w:shd w:val="clear" w:color="auto" w:fill="FFFFFF"/>
              </w:rPr>
            </w:pPr>
            <w:r w:rsidRPr="00E063ED">
              <w:rPr>
                <w:rFonts w:ascii="Times New Roman" w:eastAsia="Calibri" w:hAnsi="Times New Roman"/>
                <w:shd w:val="clear" w:color="auto" w:fill="FFFFFF"/>
              </w:rPr>
              <w:t>збільшено кількість фізкультурно-оздоровчих та спортивних заходів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73A" w:rsidRPr="00E063ED" w:rsidRDefault="0069773A" w:rsidP="003E4036">
            <w:pPr>
              <w:pStyle w:val="a5"/>
              <w:spacing w:line="223" w:lineRule="auto"/>
              <w:ind w:firstLine="0"/>
              <w:rPr>
                <w:rFonts w:ascii="Times New Roman" w:eastAsia="Calibri" w:hAnsi="Times New Roman"/>
                <w:shd w:val="clear" w:color="auto" w:fill="FFFFFF"/>
              </w:rPr>
            </w:pPr>
            <w:r w:rsidRPr="00E063ED">
              <w:rPr>
                <w:rFonts w:ascii="Times New Roman" w:hAnsi="Times New Roman"/>
              </w:rPr>
              <w:t>постійно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3ED" w:rsidRPr="00E063ED" w:rsidRDefault="0069773A" w:rsidP="00D76164">
            <w:pPr>
              <w:pStyle w:val="a5"/>
              <w:spacing w:line="223" w:lineRule="auto"/>
              <w:ind w:firstLine="0"/>
              <w:rPr>
                <w:rFonts w:ascii="Times New Roman" w:eastAsia="Calibri" w:hAnsi="Times New Roman"/>
                <w:shd w:val="clear" w:color="auto" w:fill="FFFFFF"/>
              </w:rPr>
            </w:pPr>
            <w:r w:rsidRPr="00E063ED">
              <w:rPr>
                <w:rFonts w:ascii="Times New Roman" w:eastAsia="Calibri" w:hAnsi="Times New Roman"/>
                <w:lang w:eastAsia="uk-UA"/>
              </w:rPr>
              <w:t xml:space="preserve">Департамент сім'ї, молоді та спорту облдержадміністрації, Чернігівський обласний центр фізичного здоров’я населення «Спорт для всіх» (у порядку рекомендації), Чернігівський обласний центр </w:t>
            </w:r>
            <w:r w:rsidRPr="00E063ED">
              <w:rPr>
                <w:rFonts w:ascii="Times New Roman" w:eastAsia="Calibri" w:hAnsi="Times New Roman"/>
                <w:shd w:val="clear" w:color="auto" w:fill="FFFFFF"/>
              </w:rPr>
              <w:t xml:space="preserve">з фізичної культури і спорту осіб з інвалідністю </w:t>
            </w:r>
            <w:r w:rsidRPr="00E063ED">
              <w:rPr>
                <w:rFonts w:ascii="Times New Roman" w:hAnsi="Times New Roman"/>
              </w:rPr>
              <w:t>«</w:t>
            </w:r>
            <w:proofErr w:type="spellStart"/>
            <w:r w:rsidRPr="00E063ED">
              <w:rPr>
                <w:rFonts w:ascii="Times New Roman" w:eastAsia="Calibri" w:hAnsi="Times New Roman"/>
                <w:shd w:val="clear" w:color="auto" w:fill="FFFFFF"/>
              </w:rPr>
              <w:t>Інваспорт</w:t>
            </w:r>
            <w:proofErr w:type="spellEnd"/>
            <w:r w:rsidRPr="00E063ED">
              <w:rPr>
                <w:rFonts w:ascii="Times New Roman" w:hAnsi="Times New Roman"/>
              </w:rPr>
              <w:t>» (у порядку рекомендації</w:t>
            </w:r>
            <w:r w:rsidR="00E063ED" w:rsidRPr="00E063ED">
              <w:rPr>
                <w:rFonts w:ascii="Times New Roman" w:hAnsi="Times New Roman"/>
              </w:rPr>
              <w:t>)</w:t>
            </w:r>
            <w:r w:rsidR="00260384" w:rsidRPr="00E063ED">
              <w:rPr>
                <w:rFonts w:ascii="Times New Roman" w:hAnsi="Times New Roman"/>
              </w:rPr>
              <w:t xml:space="preserve">, </w:t>
            </w:r>
            <w:r w:rsidR="00260384" w:rsidRPr="00E063ED">
              <w:rPr>
                <w:rFonts w:ascii="Times New Roman" w:hAnsi="Times New Roman"/>
                <w:szCs w:val="26"/>
              </w:rPr>
              <w:t xml:space="preserve">виконавчі органи міських, селищних, сільських рад (у порядку рекомендації), </w:t>
            </w:r>
            <w:r w:rsidR="00E063ED" w:rsidRPr="00E063ED">
              <w:rPr>
                <w:rFonts w:ascii="Times New Roman" w:hAnsi="Times New Roman"/>
                <w:szCs w:val="26"/>
              </w:rPr>
              <w:t xml:space="preserve">              </w:t>
            </w:r>
            <w:r w:rsidR="00D76164">
              <w:rPr>
                <w:rFonts w:ascii="Times New Roman" w:hAnsi="Times New Roman"/>
                <w:szCs w:val="26"/>
              </w:rPr>
              <w:t>районні державні адміністрації</w:t>
            </w:r>
            <w:r w:rsidR="00260384" w:rsidRPr="00E063ED">
              <w:rPr>
                <w:rFonts w:ascii="Times New Roman" w:hAnsi="Times New Roman"/>
                <w:szCs w:val="26"/>
              </w:rPr>
              <w:t xml:space="preserve">, </w:t>
            </w:r>
            <w:r w:rsidRPr="00E063ED">
              <w:rPr>
                <w:rFonts w:ascii="Times New Roman" w:hAnsi="Times New Roman"/>
                <w:szCs w:val="26"/>
              </w:rPr>
              <w:t>громадські організації (у порядку рекомендації)</w:t>
            </w:r>
          </w:p>
        </w:tc>
      </w:tr>
      <w:tr w:rsidR="0069773A" w:rsidRPr="00F27FE1" w:rsidTr="00E063E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" w:type="dxa"/>
          <w:wAfter w:w="28" w:type="dxa"/>
          <w:trHeight w:val="477"/>
        </w:trPr>
        <w:tc>
          <w:tcPr>
            <w:tcW w:w="31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73A" w:rsidRPr="00E063ED" w:rsidRDefault="0069773A" w:rsidP="003113FF">
            <w:pPr>
              <w:pStyle w:val="a5"/>
              <w:numPr>
                <w:ilvl w:val="0"/>
                <w:numId w:val="43"/>
              </w:numPr>
              <w:tabs>
                <w:tab w:val="left" w:pos="244"/>
              </w:tabs>
              <w:spacing w:before="80" w:line="223" w:lineRule="auto"/>
              <w:ind w:left="0" w:firstLine="0"/>
              <w:rPr>
                <w:rFonts w:ascii="Times New Roman" w:eastAsia="Arial" w:hAnsi="Times New Roman"/>
                <w:shd w:val="clear" w:color="auto" w:fill="FFFFFF"/>
              </w:rPr>
            </w:pP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73A" w:rsidRPr="00E063ED" w:rsidRDefault="0069773A" w:rsidP="0069773A">
            <w:pPr>
              <w:pStyle w:val="a5"/>
              <w:spacing w:line="223" w:lineRule="auto"/>
              <w:ind w:firstLine="0"/>
              <w:rPr>
                <w:rFonts w:ascii="Times New Roman" w:eastAsia="Calibri" w:hAnsi="Times New Roman"/>
                <w:shd w:val="clear" w:color="auto" w:fill="FFFFFF"/>
              </w:rPr>
            </w:pPr>
            <w:r w:rsidRPr="00E063ED">
              <w:rPr>
                <w:rFonts w:ascii="Times New Roman" w:eastAsia="Calibri" w:hAnsi="Times New Roman"/>
                <w:shd w:val="clear" w:color="auto" w:fill="FFFFFF"/>
              </w:rPr>
              <w:t>2) проведення в місцях масового відпочинку загальнодоступних спортивних заходів із залученням усіх верств населення</w:t>
            </w:r>
            <w:r w:rsidR="00F215E7" w:rsidRPr="00E063ED">
              <w:rPr>
                <w:rFonts w:ascii="Times New Roman" w:eastAsia="Calibri" w:hAnsi="Times New Roman"/>
                <w:shd w:val="clear" w:color="auto" w:fill="FFFFFF"/>
              </w:rPr>
              <w:t>, зокрема забезпечення організаційної підтримки та координації діяльності регіональних центрів фізичного здоров’я населення «Спорт для всіх»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73A" w:rsidRPr="00E063ED" w:rsidRDefault="00F215E7" w:rsidP="00D76164">
            <w:pPr>
              <w:pStyle w:val="a5"/>
              <w:spacing w:line="223" w:lineRule="auto"/>
              <w:ind w:firstLine="0"/>
              <w:rPr>
                <w:rFonts w:ascii="Times New Roman" w:eastAsia="Calibri" w:hAnsi="Times New Roman"/>
                <w:shd w:val="clear" w:color="auto" w:fill="FFFFFF"/>
              </w:rPr>
            </w:pPr>
            <w:r w:rsidRPr="00E063ED">
              <w:rPr>
                <w:rFonts w:ascii="Times New Roman" w:eastAsia="Calibri" w:hAnsi="Times New Roman"/>
                <w:shd w:val="clear" w:color="auto" w:fill="FFFFFF"/>
              </w:rPr>
              <w:t>проведено щороку  не менш</w:t>
            </w:r>
            <w:r w:rsidR="00D76164">
              <w:rPr>
                <w:rFonts w:ascii="Times New Roman" w:eastAsia="Calibri" w:hAnsi="Times New Roman"/>
                <w:shd w:val="clear" w:color="auto" w:fill="FFFFFF"/>
              </w:rPr>
              <w:t>е</w:t>
            </w:r>
            <w:r w:rsidRPr="00E063ED">
              <w:rPr>
                <w:rFonts w:ascii="Times New Roman" w:eastAsia="Calibri" w:hAnsi="Times New Roman"/>
                <w:shd w:val="clear" w:color="auto" w:fill="FFFFFF"/>
              </w:rPr>
              <w:t xml:space="preserve"> 20 обласних фізкультурно-спортивних заходів у місцях масового відпочинку населення в області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73A" w:rsidRPr="00E063ED" w:rsidRDefault="00F215E7" w:rsidP="00F215E7">
            <w:pPr>
              <w:pStyle w:val="a5"/>
              <w:spacing w:line="223" w:lineRule="auto"/>
              <w:ind w:firstLine="0"/>
              <w:rPr>
                <w:rFonts w:ascii="Times New Roman" w:hAnsi="Times New Roman"/>
              </w:rPr>
            </w:pPr>
            <w:r w:rsidRPr="00E063ED">
              <w:rPr>
                <w:rFonts w:ascii="Times New Roman" w:hAnsi="Times New Roman"/>
              </w:rPr>
              <w:t xml:space="preserve">IV квартал </w:t>
            </w:r>
            <w:r w:rsidRPr="00E063ED">
              <w:rPr>
                <w:rFonts w:ascii="Times New Roman" w:hAnsi="Times New Roman"/>
              </w:rPr>
              <w:br/>
              <w:t>2022 р.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3ED" w:rsidRPr="00E063ED" w:rsidRDefault="00F215E7" w:rsidP="00D76164">
            <w:pPr>
              <w:pStyle w:val="a5"/>
              <w:spacing w:line="223" w:lineRule="auto"/>
              <w:ind w:firstLine="0"/>
              <w:rPr>
                <w:rFonts w:ascii="Times New Roman" w:eastAsia="Calibri" w:hAnsi="Times New Roman"/>
                <w:lang w:eastAsia="uk-UA"/>
              </w:rPr>
            </w:pPr>
            <w:r w:rsidRPr="00E063ED">
              <w:rPr>
                <w:rFonts w:ascii="Times New Roman" w:eastAsia="Calibri" w:hAnsi="Times New Roman"/>
                <w:lang w:eastAsia="uk-UA"/>
              </w:rPr>
              <w:t xml:space="preserve">Департамент сім'ї, молоді та спорту облдержадміністрації, Чернігівський обласний центр фізичного здоров’я населення «Спорт для всіх» (у порядку </w:t>
            </w:r>
            <w:r w:rsidRPr="00E063ED">
              <w:rPr>
                <w:rFonts w:ascii="Times New Roman" w:eastAsia="Calibri" w:hAnsi="Times New Roman"/>
                <w:lang w:eastAsia="uk-UA"/>
              </w:rPr>
              <w:lastRenderedPageBreak/>
              <w:t xml:space="preserve">рекомендації), Чернігівський обласний </w:t>
            </w:r>
            <w:r w:rsidRPr="00E063ED">
              <w:rPr>
                <w:rFonts w:ascii="Times New Roman" w:eastAsia="Calibri" w:hAnsi="Times New Roman"/>
                <w:shd w:val="clear" w:color="auto" w:fill="FFFFFF"/>
              </w:rPr>
              <w:t xml:space="preserve">центр з фізичної культури і спорту осіб з інвалідністю </w:t>
            </w:r>
            <w:r w:rsidRPr="00E063ED">
              <w:rPr>
                <w:rFonts w:ascii="Times New Roman" w:hAnsi="Times New Roman"/>
              </w:rPr>
              <w:t>«</w:t>
            </w:r>
            <w:proofErr w:type="spellStart"/>
            <w:r w:rsidRPr="00E063ED">
              <w:rPr>
                <w:rFonts w:ascii="Times New Roman" w:eastAsia="Calibri" w:hAnsi="Times New Roman"/>
                <w:shd w:val="clear" w:color="auto" w:fill="FFFFFF"/>
              </w:rPr>
              <w:t>Інваспорт</w:t>
            </w:r>
            <w:proofErr w:type="spellEnd"/>
            <w:r w:rsidRPr="00E063ED">
              <w:rPr>
                <w:rFonts w:ascii="Times New Roman" w:hAnsi="Times New Roman"/>
              </w:rPr>
              <w:t xml:space="preserve">» (у порядку рекомендації), </w:t>
            </w:r>
            <w:r w:rsidR="00260384" w:rsidRPr="00E063ED">
              <w:rPr>
                <w:rFonts w:ascii="Times New Roman" w:hAnsi="Times New Roman"/>
                <w:szCs w:val="26"/>
              </w:rPr>
              <w:t>виконавчі органи міських, селищних, сільських рад (у порядку рекомендації),</w:t>
            </w:r>
            <w:r w:rsidR="00E063ED" w:rsidRPr="00E063ED">
              <w:rPr>
                <w:rFonts w:ascii="Times New Roman" w:hAnsi="Times New Roman"/>
                <w:szCs w:val="26"/>
              </w:rPr>
              <w:t xml:space="preserve">             </w:t>
            </w:r>
            <w:r w:rsidR="00260384" w:rsidRPr="00E063ED">
              <w:rPr>
                <w:rFonts w:ascii="Times New Roman" w:hAnsi="Times New Roman"/>
                <w:szCs w:val="26"/>
              </w:rPr>
              <w:t xml:space="preserve"> </w:t>
            </w:r>
            <w:r w:rsidR="00D76164">
              <w:rPr>
                <w:rFonts w:ascii="Times New Roman" w:hAnsi="Times New Roman"/>
                <w:szCs w:val="26"/>
              </w:rPr>
              <w:t>районні державні адміністрації</w:t>
            </w:r>
            <w:r w:rsidR="00260384" w:rsidRPr="00E063ED">
              <w:rPr>
                <w:rFonts w:ascii="Times New Roman" w:hAnsi="Times New Roman"/>
                <w:szCs w:val="26"/>
              </w:rPr>
              <w:t xml:space="preserve">, </w:t>
            </w:r>
            <w:r w:rsidRPr="00E063ED">
              <w:rPr>
                <w:rFonts w:ascii="Times New Roman" w:hAnsi="Times New Roman"/>
                <w:szCs w:val="26"/>
              </w:rPr>
              <w:t>громадські організації (у порядку рекомендації)</w:t>
            </w:r>
          </w:p>
        </w:tc>
      </w:tr>
      <w:tr w:rsidR="00260384" w:rsidRPr="00F27FE1" w:rsidTr="00E063E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" w:type="dxa"/>
          <w:wAfter w:w="28" w:type="dxa"/>
        </w:trPr>
        <w:tc>
          <w:tcPr>
            <w:tcW w:w="31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0384" w:rsidRPr="00E063ED" w:rsidRDefault="00260384" w:rsidP="003E4036">
            <w:pPr>
              <w:pStyle w:val="a5"/>
              <w:numPr>
                <w:ilvl w:val="0"/>
                <w:numId w:val="43"/>
              </w:numPr>
              <w:tabs>
                <w:tab w:val="left" w:pos="244"/>
              </w:tabs>
              <w:spacing w:line="223" w:lineRule="auto"/>
              <w:ind w:left="0" w:firstLine="0"/>
              <w:rPr>
                <w:rFonts w:ascii="Times New Roman" w:eastAsia="Calibri" w:hAnsi="Times New Roman"/>
              </w:rPr>
            </w:pPr>
            <w:r w:rsidRPr="00E063ED">
              <w:rPr>
                <w:rFonts w:ascii="Times New Roman" w:eastAsia="Calibri" w:hAnsi="Times New Roman"/>
              </w:rPr>
              <w:lastRenderedPageBreak/>
              <w:t>Забезпечення закладів дошкільної освіти методичними, діагностичними та матеріально-технічним засобами для створення та функціонування інклюзивного середовища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384" w:rsidRPr="00E063ED" w:rsidRDefault="00260384" w:rsidP="00D76164">
            <w:pPr>
              <w:pStyle w:val="a5"/>
              <w:spacing w:line="223" w:lineRule="auto"/>
              <w:ind w:firstLine="0"/>
              <w:rPr>
                <w:rFonts w:ascii="Times New Roman" w:hAnsi="Times New Roman"/>
              </w:rPr>
            </w:pPr>
            <w:r w:rsidRPr="00E063ED">
              <w:rPr>
                <w:rFonts w:ascii="Times New Roman" w:hAnsi="Times New Roman"/>
              </w:rPr>
              <w:t xml:space="preserve">1) </w:t>
            </w:r>
            <w:proofErr w:type="spellStart"/>
            <w:r w:rsidRPr="00E063ED">
              <w:rPr>
                <w:rFonts w:ascii="Times New Roman" w:hAnsi="Times New Roman"/>
                <w:lang w:val="ru-RU"/>
              </w:rPr>
              <w:t>забезпечення</w:t>
            </w:r>
            <w:proofErr w:type="spellEnd"/>
            <w:r w:rsidRPr="00E063ED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E063ED">
              <w:rPr>
                <w:rFonts w:ascii="Times New Roman" w:hAnsi="Times New Roman"/>
                <w:lang w:val="ru-RU"/>
              </w:rPr>
              <w:t>інклюзивно-ресурсних</w:t>
            </w:r>
            <w:proofErr w:type="spellEnd"/>
            <w:r w:rsidRPr="00E063ED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E063ED">
              <w:rPr>
                <w:rFonts w:ascii="Times New Roman" w:hAnsi="Times New Roman"/>
                <w:lang w:val="ru-RU"/>
              </w:rPr>
              <w:t>центрів</w:t>
            </w:r>
            <w:proofErr w:type="spellEnd"/>
            <w:r w:rsidRPr="00E063ED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E063ED">
              <w:rPr>
                <w:rFonts w:ascii="Times New Roman" w:hAnsi="Times New Roman"/>
                <w:lang w:val="ru-RU"/>
              </w:rPr>
              <w:t>діагностичними</w:t>
            </w:r>
            <w:proofErr w:type="spellEnd"/>
            <w:r w:rsidRPr="00E063ED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E063ED">
              <w:rPr>
                <w:rFonts w:ascii="Times New Roman" w:hAnsi="Times New Roman"/>
                <w:lang w:val="ru-RU"/>
              </w:rPr>
              <w:t>засобами</w:t>
            </w:r>
            <w:proofErr w:type="spellEnd"/>
            <w:r w:rsidRPr="00E063ED">
              <w:rPr>
                <w:rFonts w:ascii="Times New Roman" w:hAnsi="Times New Roman"/>
                <w:lang w:val="ru-RU"/>
              </w:rPr>
              <w:t xml:space="preserve"> для </w:t>
            </w:r>
            <w:proofErr w:type="spellStart"/>
            <w:r w:rsidRPr="00E063ED">
              <w:rPr>
                <w:rFonts w:ascii="Times New Roman" w:hAnsi="Times New Roman"/>
                <w:lang w:val="ru-RU"/>
              </w:rPr>
              <w:t>роботи</w:t>
            </w:r>
            <w:proofErr w:type="spellEnd"/>
            <w:r w:rsidR="00D76164">
              <w:rPr>
                <w:rFonts w:ascii="Times New Roman" w:hAnsi="Times New Roman"/>
                <w:lang w:val="ru-RU"/>
              </w:rPr>
              <w:t xml:space="preserve"> </w:t>
            </w:r>
            <w:r w:rsidRPr="00E063ED">
              <w:rPr>
                <w:rFonts w:ascii="Times New Roman" w:hAnsi="Times New Roman"/>
                <w:lang w:val="ru-RU"/>
              </w:rPr>
              <w:t xml:space="preserve">з </w:t>
            </w:r>
            <w:r w:rsidRPr="00E063ED">
              <w:rPr>
                <w:rFonts w:ascii="Times New Roman" w:hAnsi="Times New Roman"/>
              </w:rPr>
              <w:t>дітьми дошкільного віку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384" w:rsidRPr="00E063ED" w:rsidRDefault="00E063ED" w:rsidP="003E4036">
            <w:pPr>
              <w:pStyle w:val="a5"/>
              <w:spacing w:line="223" w:lineRule="auto"/>
              <w:ind w:firstLine="0"/>
              <w:rPr>
                <w:rFonts w:ascii="Times New Roman" w:hAnsi="Times New Roman"/>
              </w:rPr>
            </w:pPr>
            <w:r w:rsidRPr="00E063ED">
              <w:rPr>
                <w:rFonts w:ascii="Times New Roman" w:hAnsi="Times New Roman"/>
              </w:rPr>
              <w:t>д</w:t>
            </w:r>
            <w:r w:rsidR="00260384" w:rsidRPr="00E063ED">
              <w:rPr>
                <w:rFonts w:ascii="Times New Roman" w:hAnsi="Times New Roman"/>
              </w:rPr>
              <w:t xml:space="preserve">іючі </w:t>
            </w:r>
            <w:proofErr w:type="spellStart"/>
            <w:r w:rsidR="00260384" w:rsidRPr="00E063ED">
              <w:rPr>
                <w:rFonts w:ascii="Times New Roman" w:hAnsi="Times New Roman"/>
              </w:rPr>
              <w:t>інклюзивно</w:t>
            </w:r>
            <w:proofErr w:type="spellEnd"/>
            <w:r w:rsidR="00260384" w:rsidRPr="00E063ED">
              <w:rPr>
                <w:rFonts w:ascii="Times New Roman" w:hAnsi="Times New Roman"/>
              </w:rPr>
              <w:t xml:space="preserve">-ресурсні центри забезпечено діагностичними засобами для роботи з дітьми дошкільного віку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384" w:rsidRPr="00E063ED" w:rsidRDefault="00260384" w:rsidP="003E4036">
            <w:pPr>
              <w:pStyle w:val="a5"/>
              <w:spacing w:line="223" w:lineRule="auto"/>
              <w:ind w:firstLine="0"/>
              <w:rPr>
                <w:rFonts w:ascii="Times New Roman" w:hAnsi="Times New Roman"/>
              </w:rPr>
            </w:pPr>
            <w:r w:rsidRPr="00E063ED">
              <w:rPr>
                <w:rFonts w:ascii="Times New Roman" w:hAnsi="Times New Roman"/>
              </w:rPr>
              <w:t xml:space="preserve">IV квартал </w:t>
            </w:r>
            <w:r w:rsidRPr="00E063ED">
              <w:rPr>
                <w:rFonts w:ascii="Times New Roman" w:hAnsi="Times New Roman"/>
              </w:rPr>
              <w:br/>
              <w:t>2022 р.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3ED" w:rsidRPr="00A41A58" w:rsidRDefault="00260384" w:rsidP="003E4036">
            <w:pPr>
              <w:pStyle w:val="a5"/>
              <w:spacing w:line="223" w:lineRule="auto"/>
              <w:ind w:firstLine="0"/>
              <w:rPr>
                <w:rFonts w:ascii="Times New Roman" w:hAnsi="Times New Roman"/>
                <w:szCs w:val="26"/>
              </w:rPr>
            </w:pPr>
            <w:r w:rsidRPr="00E063ED">
              <w:rPr>
                <w:rFonts w:ascii="Times New Roman" w:hAnsi="Times New Roman"/>
              </w:rPr>
              <w:t xml:space="preserve">Управління освіти і науки облдержадміністрації, </w:t>
            </w:r>
            <w:r w:rsidRPr="00E063ED">
              <w:rPr>
                <w:rFonts w:ascii="Times New Roman" w:hAnsi="Times New Roman"/>
                <w:szCs w:val="26"/>
              </w:rPr>
              <w:t>виконавчі органи міських, селищних, сільських рад (у порядку рекомендації),</w:t>
            </w:r>
            <w:r w:rsidR="00E063ED" w:rsidRPr="00E063ED">
              <w:rPr>
                <w:rFonts w:ascii="Times New Roman" w:hAnsi="Times New Roman"/>
                <w:szCs w:val="26"/>
              </w:rPr>
              <w:t xml:space="preserve">             </w:t>
            </w:r>
            <w:r w:rsidRPr="00E063ED">
              <w:rPr>
                <w:rFonts w:ascii="Times New Roman" w:hAnsi="Times New Roman"/>
                <w:szCs w:val="26"/>
              </w:rPr>
              <w:t xml:space="preserve"> районні державні адміністрації  </w:t>
            </w:r>
            <w:r w:rsidR="00E063ED" w:rsidRPr="00E063ED">
              <w:rPr>
                <w:rFonts w:ascii="Times New Roman" w:hAnsi="Times New Roman"/>
                <w:szCs w:val="26"/>
              </w:rPr>
              <w:t xml:space="preserve">                      </w:t>
            </w:r>
          </w:p>
        </w:tc>
      </w:tr>
      <w:tr w:rsidR="00260384" w:rsidRPr="00F27FE1" w:rsidTr="00E063E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" w:type="dxa"/>
          <w:wAfter w:w="28" w:type="dxa"/>
          <w:trHeight w:val="398"/>
        </w:trPr>
        <w:tc>
          <w:tcPr>
            <w:tcW w:w="31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0384" w:rsidRPr="00E063ED" w:rsidRDefault="00260384" w:rsidP="003E4036">
            <w:pPr>
              <w:pStyle w:val="a5"/>
              <w:numPr>
                <w:ilvl w:val="0"/>
                <w:numId w:val="43"/>
              </w:numPr>
              <w:tabs>
                <w:tab w:val="left" w:pos="244"/>
              </w:tabs>
              <w:spacing w:line="223" w:lineRule="auto"/>
              <w:ind w:left="0" w:firstLine="0"/>
              <w:rPr>
                <w:rFonts w:ascii="Times New Roman" w:eastAsia="Calibri" w:hAnsi="Times New Roman"/>
              </w:rPr>
            </w:pP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384" w:rsidRPr="00E063ED" w:rsidRDefault="00DA010D" w:rsidP="003E4036">
            <w:pPr>
              <w:pStyle w:val="a5"/>
              <w:spacing w:line="223" w:lineRule="auto"/>
              <w:ind w:firstLine="0"/>
              <w:rPr>
                <w:rFonts w:ascii="Times New Roman" w:eastAsia="Arial" w:hAnsi="Times New Roman"/>
              </w:rPr>
            </w:pPr>
            <w:r w:rsidRPr="00E063ED">
              <w:rPr>
                <w:rFonts w:ascii="Times New Roman" w:hAnsi="Times New Roman"/>
              </w:rPr>
              <w:t xml:space="preserve">2) </w:t>
            </w:r>
            <w:r w:rsidR="00260384" w:rsidRPr="00E063ED">
              <w:rPr>
                <w:rFonts w:ascii="Times New Roman" w:hAnsi="Times New Roman"/>
              </w:rPr>
              <w:t xml:space="preserve"> здійснення підвищення кваліфікації працівників </w:t>
            </w:r>
            <w:proofErr w:type="spellStart"/>
            <w:r w:rsidR="00260384" w:rsidRPr="00E063ED">
              <w:rPr>
                <w:rFonts w:ascii="Times New Roman" w:hAnsi="Times New Roman"/>
              </w:rPr>
              <w:t>інклюзивно</w:t>
            </w:r>
            <w:proofErr w:type="spellEnd"/>
            <w:r w:rsidR="00260384" w:rsidRPr="00E063ED">
              <w:rPr>
                <w:rFonts w:ascii="Times New Roman" w:hAnsi="Times New Roman"/>
              </w:rPr>
              <w:t xml:space="preserve">-ресурсних центрів щодо роботи з діагностичними засобами для дітей дошкільного віку 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384" w:rsidRPr="00E063ED" w:rsidRDefault="00260384" w:rsidP="003E4036">
            <w:pPr>
              <w:pStyle w:val="a5"/>
              <w:spacing w:line="223" w:lineRule="auto"/>
              <w:ind w:firstLine="0"/>
              <w:rPr>
                <w:rFonts w:ascii="Times New Roman" w:eastAsia="Arial" w:hAnsi="Times New Roman"/>
              </w:rPr>
            </w:pPr>
            <w:r w:rsidRPr="00E063ED">
              <w:rPr>
                <w:rFonts w:ascii="Times New Roman" w:hAnsi="Times New Roman"/>
              </w:rPr>
              <w:t xml:space="preserve">фахівцями </w:t>
            </w:r>
            <w:proofErr w:type="spellStart"/>
            <w:r w:rsidRPr="00E063ED">
              <w:rPr>
                <w:rFonts w:ascii="Times New Roman" w:eastAsia="Arial" w:hAnsi="Times New Roman"/>
              </w:rPr>
              <w:t>інклюзивно</w:t>
            </w:r>
            <w:proofErr w:type="spellEnd"/>
            <w:r w:rsidRPr="00E063ED">
              <w:rPr>
                <w:rFonts w:ascii="Times New Roman" w:eastAsia="Arial" w:hAnsi="Times New Roman"/>
              </w:rPr>
              <w:t>-ресурсних центрів</w:t>
            </w:r>
            <w:r w:rsidRPr="00E063ED">
              <w:rPr>
                <w:rFonts w:ascii="Times New Roman" w:hAnsi="Times New Roman"/>
              </w:rPr>
              <w:t xml:space="preserve"> </w:t>
            </w:r>
            <w:r w:rsidR="00D76164" w:rsidRPr="00E063ED">
              <w:rPr>
                <w:rFonts w:ascii="Times New Roman" w:hAnsi="Times New Roman"/>
              </w:rPr>
              <w:t xml:space="preserve">підвищено </w:t>
            </w:r>
            <w:r w:rsidRPr="00E063ED">
              <w:rPr>
                <w:rFonts w:ascii="Times New Roman" w:hAnsi="Times New Roman"/>
              </w:rPr>
              <w:t>кваліфікацію з питань роботи з діагностичними засобами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384" w:rsidRPr="00E063ED" w:rsidRDefault="00260384" w:rsidP="003E4036">
            <w:pPr>
              <w:pStyle w:val="a5"/>
              <w:spacing w:line="223" w:lineRule="auto"/>
              <w:ind w:firstLine="0"/>
              <w:rPr>
                <w:rFonts w:ascii="Times New Roman" w:eastAsia="Arial" w:hAnsi="Times New Roman"/>
              </w:rPr>
            </w:pPr>
            <w:r w:rsidRPr="00E063ED">
              <w:rPr>
                <w:rFonts w:ascii="Times New Roman" w:hAnsi="Times New Roman"/>
              </w:rPr>
              <w:t xml:space="preserve">IV квартал </w:t>
            </w:r>
            <w:r w:rsidRPr="00E063ED">
              <w:rPr>
                <w:rFonts w:ascii="Times New Roman" w:hAnsi="Times New Roman"/>
              </w:rPr>
              <w:br/>
              <w:t>2022 р.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3ED" w:rsidRPr="00E063ED" w:rsidRDefault="00260384" w:rsidP="00D76164">
            <w:pPr>
              <w:pStyle w:val="a5"/>
              <w:spacing w:after="120" w:line="223" w:lineRule="auto"/>
              <w:ind w:firstLine="0"/>
              <w:rPr>
                <w:rFonts w:ascii="Times New Roman" w:eastAsia="Arial" w:hAnsi="Times New Roman"/>
              </w:rPr>
            </w:pPr>
            <w:r w:rsidRPr="00E063ED">
              <w:rPr>
                <w:rFonts w:ascii="Times New Roman" w:hAnsi="Times New Roman"/>
              </w:rPr>
              <w:t xml:space="preserve">Управління освіти і науки облдержадміністрації, </w:t>
            </w:r>
            <w:r w:rsidRPr="00E063ED">
              <w:rPr>
                <w:rFonts w:ascii="Times New Roman" w:hAnsi="Times New Roman"/>
                <w:szCs w:val="26"/>
              </w:rPr>
              <w:t>виконавчі органи міських, селищних, сільських рад (у порядку рекомендації),</w:t>
            </w:r>
            <w:r w:rsidR="00E063ED" w:rsidRPr="00E063ED">
              <w:rPr>
                <w:rFonts w:ascii="Times New Roman" w:hAnsi="Times New Roman"/>
                <w:szCs w:val="26"/>
              </w:rPr>
              <w:t xml:space="preserve">              </w:t>
            </w:r>
            <w:r w:rsidRPr="00E063ED">
              <w:rPr>
                <w:rFonts w:ascii="Times New Roman" w:hAnsi="Times New Roman"/>
                <w:szCs w:val="26"/>
              </w:rPr>
              <w:t xml:space="preserve"> районні державні </w:t>
            </w:r>
            <w:r w:rsidRPr="00E063ED">
              <w:rPr>
                <w:rFonts w:ascii="Times New Roman" w:hAnsi="Times New Roman"/>
                <w:szCs w:val="26"/>
              </w:rPr>
              <w:lastRenderedPageBreak/>
              <w:t xml:space="preserve">адміністрації  </w:t>
            </w:r>
            <w:r w:rsidR="00E063ED" w:rsidRPr="00E063ED">
              <w:rPr>
                <w:rFonts w:ascii="Times New Roman" w:hAnsi="Times New Roman"/>
                <w:szCs w:val="26"/>
              </w:rPr>
              <w:t xml:space="preserve">                        </w:t>
            </w:r>
          </w:p>
        </w:tc>
      </w:tr>
      <w:tr w:rsidR="00260384" w:rsidRPr="00F27FE1" w:rsidTr="00E063E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" w:type="dxa"/>
          <w:wAfter w:w="28" w:type="dxa"/>
        </w:trPr>
        <w:tc>
          <w:tcPr>
            <w:tcW w:w="31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384" w:rsidRPr="00E063ED" w:rsidRDefault="00260384" w:rsidP="003113FF">
            <w:pPr>
              <w:pStyle w:val="a5"/>
              <w:tabs>
                <w:tab w:val="left" w:pos="244"/>
              </w:tabs>
              <w:spacing w:line="223" w:lineRule="auto"/>
              <w:ind w:firstLine="0"/>
              <w:rPr>
                <w:rFonts w:ascii="Times New Roman" w:eastAsia="Calibri" w:hAnsi="Times New Roman"/>
              </w:rPr>
            </w:pP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384" w:rsidRPr="00E063ED" w:rsidRDefault="00DA010D" w:rsidP="003113FF">
            <w:pPr>
              <w:pStyle w:val="a5"/>
              <w:spacing w:line="223" w:lineRule="auto"/>
              <w:ind w:firstLine="0"/>
              <w:rPr>
                <w:rFonts w:ascii="Times New Roman" w:eastAsia="Arial" w:hAnsi="Times New Roman"/>
              </w:rPr>
            </w:pPr>
            <w:r w:rsidRPr="00E063ED">
              <w:rPr>
                <w:rFonts w:ascii="Times New Roman" w:eastAsia="Arial" w:hAnsi="Times New Roman"/>
              </w:rPr>
              <w:t>3</w:t>
            </w:r>
            <w:r w:rsidR="00260384" w:rsidRPr="00E063ED">
              <w:rPr>
                <w:rFonts w:ascii="Times New Roman" w:eastAsia="Arial" w:hAnsi="Times New Roman"/>
              </w:rPr>
              <w:t>) забезпечення закладів дошкільної освіти матеріально-технічним засобами для створення та функціонування інклюзивного середовища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384" w:rsidRPr="00E063ED" w:rsidRDefault="00260384" w:rsidP="003113FF">
            <w:pPr>
              <w:pStyle w:val="a5"/>
              <w:spacing w:line="223" w:lineRule="auto"/>
              <w:ind w:firstLine="0"/>
              <w:rPr>
                <w:rFonts w:ascii="Times New Roman" w:eastAsia="Arial" w:hAnsi="Times New Roman"/>
              </w:rPr>
            </w:pPr>
            <w:r w:rsidRPr="00E063ED">
              <w:rPr>
                <w:rFonts w:ascii="Times New Roman" w:eastAsia="Arial" w:hAnsi="Times New Roman"/>
              </w:rPr>
              <w:t>оновлено матеріально-технічні засоби для створення та функціонування інклюзивного середовища</w:t>
            </w:r>
            <w:r w:rsidR="00D76164" w:rsidRPr="00AB4A30">
              <w:rPr>
                <w:rFonts w:ascii="Times New Roman" w:eastAsia="Arial" w:hAnsi="Times New Roman"/>
                <w:color w:val="4F81BD"/>
              </w:rPr>
              <w:t>,</w:t>
            </w:r>
            <w:r w:rsidRPr="00AB4A30">
              <w:rPr>
                <w:rFonts w:ascii="Times New Roman" w:eastAsia="Arial" w:hAnsi="Times New Roman"/>
                <w:color w:val="4F81BD"/>
              </w:rPr>
              <w:t xml:space="preserve"> </w:t>
            </w:r>
            <w:r w:rsidRPr="00AB4A30">
              <w:rPr>
                <w:rFonts w:ascii="Times New Roman" w:eastAsia="Arial" w:hAnsi="Times New Roman"/>
                <w:color w:val="4F81BD"/>
              </w:rPr>
              <w:br/>
            </w:r>
            <w:r w:rsidR="00D76164" w:rsidRPr="00614F9A">
              <w:rPr>
                <w:rFonts w:ascii="Times New Roman" w:eastAsia="Arial" w:hAnsi="Times New Roman"/>
              </w:rPr>
              <w:t>не менше</w:t>
            </w:r>
            <w:r w:rsidR="00D76164" w:rsidRPr="00AB4A30">
              <w:rPr>
                <w:rFonts w:ascii="Times New Roman" w:eastAsia="Arial" w:hAnsi="Times New Roman"/>
                <w:color w:val="4F81BD"/>
              </w:rPr>
              <w:t xml:space="preserve"> </w:t>
            </w:r>
            <w:r w:rsidRPr="00E063ED">
              <w:rPr>
                <w:rFonts w:ascii="Times New Roman" w:eastAsia="Arial" w:hAnsi="Times New Roman"/>
              </w:rPr>
              <w:t xml:space="preserve">25 відсотків закладів дошкільної освіти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384" w:rsidRPr="00E063ED" w:rsidRDefault="00260384" w:rsidP="003113FF">
            <w:pPr>
              <w:pStyle w:val="a5"/>
              <w:spacing w:line="223" w:lineRule="auto"/>
              <w:ind w:firstLine="0"/>
              <w:rPr>
                <w:rFonts w:ascii="Times New Roman" w:hAnsi="Times New Roman"/>
                <w:strike/>
              </w:rPr>
            </w:pPr>
            <w:r w:rsidRPr="00E063ED">
              <w:rPr>
                <w:rFonts w:ascii="Times New Roman" w:hAnsi="Times New Roman"/>
              </w:rPr>
              <w:t xml:space="preserve">IV квартал </w:t>
            </w:r>
            <w:r w:rsidRPr="00E063ED">
              <w:rPr>
                <w:rFonts w:ascii="Times New Roman" w:hAnsi="Times New Roman"/>
              </w:rPr>
              <w:br/>
              <w:t>2022 р.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3ED" w:rsidRPr="00E063ED" w:rsidRDefault="00260384" w:rsidP="00D76164">
            <w:pPr>
              <w:pStyle w:val="a5"/>
              <w:spacing w:line="223" w:lineRule="auto"/>
              <w:ind w:firstLine="0"/>
              <w:rPr>
                <w:rFonts w:ascii="Times New Roman" w:eastAsia="Arial" w:hAnsi="Times New Roman"/>
              </w:rPr>
            </w:pPr>
            <w:r w:rsidRPr="00E063ED">
              <w:rPr>
                <w:rFonts w:ascii="Times New Roman" w:hAnsi="Times New Roman"/>
              </w:rPr>
              <w:t xml:space="preserve">Управління освіти і науки облдержадміністрації, </w:t>
            </w:r>
            <w:r w:rsidRPr="00E063ED">
              <w:rPr>
                <w:rFonts w:ascii="Times New Roman" w:hAnsi="Times New Roman"/>
                <w:szCs w:val="26"/>
              </w:rPr>
              <w:t xml:space="preserve">виконавчі органи міських, селищних, сільських рад (у порядку рекомендації), </w:t>
            </w:r>
            <w:r w:rsidR="00E063ED" w:rsidRPr="00E063ED">
              <w:rPr>
                <w:rFonts w:ascii="Times New Roman" w:hAnsi="Times New Roman"/>
                <w:szCs w:val="26"/>
              </w:rPr>
              <w:t xml:space="preserve">              </w:t>
            </w:r>
            <w:r w:rsidRPr="00E063ED">
              <w:rPr>
                <w:rFonts w:ascii="Times New Roman" w:hAnsi="Times New Roman"/>
                <w:szCs w:val="26"/>
              </w:rPr>
              <w:t xml:space="preserve">районні державні адміністрації  </w:t>
            </w:r>
            <w:r w:rsidR="00E063ED" w:rsidRPr="00E063ED">
              <w:rPr>
                <w:rFonts w:ascii="Times New Roman" w:hAnsi="Times New Roman"/>
                <w:szCs w:val="26"/>
              </w:rPr>
              <w:t xml:space="preserve">                       </w:t>
            </w:r>
          </w:p>
        </w:tc>
      </w:tr>
      <w:tr w:rsidR="00A82CE9" w:rsidRPr="00F27FE1" w:rsidTr="00E063E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" w:type="dxa"/>
          <w:wAfter w:w="28" w:type="dxa"/>
          <w:trHeight w:val="4455"/>
        </w:trPr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CE9" w:rsidRPr="00E063ED" w:rsidRDefault="00A82CE9" w:rsidP="003113FF">
            <w:pPr>
              <w:pStyle w:val="a5"/>
              <w:numPr>
                <w:ilvl w:val="0"/>
                <w:numId w:val="43"/>
              </w:numPr>
              <w:tabs>
                <w:tab w:val="left" w:pos="244"/>
              </w:tabs>
              <w:spacing w:line="223" w:lineRule="auto"/>
              <w:ind w:left="0" w:firstLine="0"/>
              <w:rPr>
                <w:rFonts w:ascii="Times New Roman" w:eastAsia="Calibri" w:hAnsi="Times New Roman"/>
              </w:rPr>
            </w:pPr>
            <w:r w:rsidRPr="00E063ED">
              <w:rPr>
                <w:rFonts w:ascii="Times New Roman" w:eastAsia="Calibri" w:hAnsi="Times New Roman"/>
              </w:rPr>
              <w:t>Забезпечення підвищення рівня якості надання освітніх послуг у спеціальних закладах загальної середньої освіти або спеціальних класах (групах) закладів освіти із створенням умов для здобуття учнями (вихованцями) з особливими освітніми потребами освіти в освітньому середовищі, наближеному до місця їх проживання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CE9" w:rsidRPr="00E063ED" w:rsidRDefault="00260384" w:rsidP="00260384">
            <w:pPr>
              <w:pStyle w:val="a5"/>
              <w:spacing w:line="223" w:lineRule="auto"/>
              <w:ind w:firstLine="0"/>
              <w:rPr>
                <w:rFonts w:ascii="Times New Roman" w:eastAsia="Arial" w:hAnsi="Times New Roman"/>
              </w:rPr>
            </w:pPr>
            <w:r w:rsidRPr="00E063ED">
              <w:rPr>
                <w:rFonts w:ascii="Times New Roman" w:eastAsia="Arial" w:hAnsi="Times New Roman"/>
              </w:rPr>
              <w:t xml:space="preserve">підвищення рівня фахової компетентності керівників закладів спеціальної освіти 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CE9" w:rsidRPr="00E063ED" w:rsidRDefault="00260384" w:rsidP="00260384">
            <w:pPr>
              <w:pStyle w:val="a5"/>
              <w:spacing w:line="223" w:lineRule="auto"/>
              <w:ind w:firstLine="0"/>
              <w:rPr>
                <w:rFonts w:ascii="Times New Roman" w:eastAsia="Arial" w:hAnsi="Times New Roman"/>
              </w:rPr>
            </w:pPr>
            <w:r w:rsidRPr="00E063ED">
              <w:rPr>
                <w:rFonts w:ascii="Times New Roman" w:eastAsia="Arial" w:hAnsi="Times New Roman"/>
              </w:rPr>
              <w:t xml:space="preserve">проведено семінари щодо впровадження </w:t>
            </w:r>
            <w:r w:rsidR="007A75F9" w:rsidRPr="00E063ED">
              <w:rPr>
                <w:rFonts w:ascii="Times New Roman" w:eastAsia="Arial" w:hAnsi="Times New Roman"/>
              </w:rPr>
              <w:t>нових Положення про навчально-реабілітаційні центри та Положення про спеціальну школу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CE9" w:rsidRPr="00E063ED" w:rsidRDefault="00A82CE9" w:rsidP="003113FF">
            <w:pPr>
              <w:pStyle w:val="a5"/>
              <w:spacing w:line="223" w:lineRule="auto"/>
              <w:ind w:firstLine="0"/>
              <w:rPr>
                <w:rFonts w:ascii="Times New Roman" w:hAnsi="Times New Roman"/>
                <w:strike/>
              </w:rPr>
            </w:pPr>
            <w:r w:rsidRPr="00E063ED">
              <w:rPr>
                <w:rFonts w:ascii="Times New Roman" w:hAnsi="Times New Roman"/>
              </w:rPr>
              <w:t xml:space="preserve">IV квартал </w:t>
            </w:r>
            <w:r w:rsidRPr="00E063ED">
              <w:rPr>
                <w:rFonts w:ascii="Times New Roman" w:hAnsi="Times New Roman"/>
              </w:rPr>
              <w:br/>
              <w:t>2022 р.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CE9" w:rsidRPr="00E063ED" w:rsidRDefault="007A75F9" w:rsidP="00D76164">
            <w:pPr>
              <w:pStyle w:val="a5"/>
              <w:spacing w:line="223" w:lineRule="auto"/>
              <w:ind w:firstLine="0"/>
              <w:rPr>
                <w:rFonts w:ascii="Times New Roman" w:eastAsia="Arial" w:hAnsi="Times New Roman"/>
              </w:rPr>
            </w:pPr>
            <w:r w:rsidRPr="00E063ED">
              <w:rPr>
                <w:rFonts w:ascii="Times New Roman" w:hAnsi="Times New Roman"/>
              </w:rPr>
              <w:t xml:space="preserve">Управління освіти і науки облдержадміністрації, Чернігівський обласний інститут післядипломної педагогічної освіти імені К.Д. Ушинського (у порядку рекомендації) </w:t>
            </w:r>
          </w:p>
        </w:tc>
      </w:tr>
      <w:tr w:rsidR="00BD7BFE" w:rsidRPr="00F27FE1" w:rsidTr="00E063E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" w:type="dxa"/>
          <w:wAfter w:w="28" w:type="dxa"/>
          <w:trHeight w:val="1170"/>
        </w:trPr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BFE" w:rsidRPr="00E063ED" w:rsidRDefault="00BD7BFE" w:rsidP="003113FF">
            <w:pPr>
              <w:pStyle w:val="a5"/>
              <w:numPr>
                <w:ilvl w:val="0"/>
                <w:numId w:val="43"/>
              </w:numPr>
              <w:tabs>
                <w:tab w:val="left" w:pos="244"/>
              </w:tabs>
              <w:spacing w:line="223" w:lineRule="auto"/>
              <w:ind w:left="0" w:firstLine="0"/>
              <w:rPr>
                <w:rFonts w:ascii="Times New Roman" w:eastAsia="Calibri" w:hAnsi="Times New Roman"/>
              </w:rPr>
            </w:pPr>
            <w:r w:rsidRPr="00E063ED">
              <w:rPr>
                <w:rFonts w:ascii="Times New Roman" w:eastAsia="Calibri" w:hAnsi="Times New Roman"/>
              </w:rPr>
              <w:t>Створення умов для дистанційного навчання в усіх освітніх закладах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BFE" w:rsidRPr="00E063ED" w:rsidRDefault="00BD7BFE" w:rsidP="00D76164">
            <w:pPr>
              <w:pStyle w:val="a5"/>
              <w:spacing w:line="223" w:lineRule="auto"/>
              <w:ind w:firstLine="0"/>
              <w:rPr>
                <w:rFonts w:ascii="Times New Roman" w:eastAsia="Arial" w:hAnsi="Times New Roman"/>
              </w:rPr>
            </w:pPr>
            <w:r w:rsidRPr="00E063ED">
              <w:rPr>
                <w:rFonts w:ascii="Times New Roman" w:eastAsia="Arial" w:hAnsi="Times New Roman"/>
              </w:rPr>
              <w:t xml:space="preserve">підвищення рівня цифрової компетентності спеціалістів, які надають освітні послуги, удосконалення їх навичок користування </w:t>
            </w:r>
            <w:r w:rsidRPr="00614F9A">
              <w:rPr>
                <w:rFonts w:ascii="Times New Roman" w:eastAsia="Arial" w:hAnsi="Times New Roman"/>
              </w:rPr>
              <w:t>освітніми платформами</w:t>
            </w:r>
            <w:r w:rsidRPr="00E063ED">
              <w:rPr>
                <w:rFonts w:ascii="Times New Roman" w:eastAsia="Arial" w:hAnsi="Times New Roman"/>
              </w:rPr>
              <w:t xml:space="preserve">, проведення </w:t>
            </w:r>
            <w:proofErr w:type="spellStart"/>
            <w:r w:rsidRPr="00E063ED">
              <w:rPr>
                <w:rFonts w:ascii="Times New Roman" w:eastAsia="Arial" w:hAnsi="Times New Roman"/>
              </w:rPr>
              <w:t>відеоконференцій</w:t>
            </w:r>
            <w:proofErr w:type="spellEnd"/>
            <w:r w:rsidRPr="00E063ED">
              <w:rPr>
                <w:rFonts w:ascii="Times New Roman" w:eastAsia="Arial" w:hAnsi="Times New Roman"/>
              </w:rPr>
              <w:t xml:space="preserve"> тощо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3ED" w:rsidRPr="00E063ED" w:rsidRDefault="00BD7BFE" w:rsidP="00BD7BFE">
            <w:pPr>
              <w:pStyle w:val="a5"/>
              <w:spacing w:line="223" w:lineRule="auto"/>
              <w:ind w:firstLine="0"/>
              <w:rPr>
                <w:rFonts w:ascii="Times New Roman" w:eastAsia="Arial" w:hAnsi="Times New Roman"/>
              </w:rPr>
            </w:pPr>
            <w:r w:rsidRPr="00E063ED">
              <w:rPr>
                <w:rFonts w:ascii="Times New Roman" w:eastAsia="Arial" w:hAnsi="Times New Roman"/>
              </w:rPr>
              <w:t xml:space="preserve">розроблено та впроваджено програми підвищення кваліфікації, а також якісні </w:t>
            </w:r>
            <w:proofErr w:type="spellStart"/>
            <w:r w:rsidRPr="00E063ED">
              <w:rPr>
                <w:rFonts w:ascii="Times New Roman" w:eastAsia="Arial" w:hAnsi="Times New Roman"/>
              </w:rPr>
              <w:t>відеоінструкції</w:t>
            </w:r>
            <w:proofErr w:type="spellEnd"/>
            <w:r w:rsidRPr="00E063ED">
              <w:rPr>
                <w:rFonts w:ascii="Times New Roman" w:eastAsia="Arial" w:hAnsi="Times New Roman"/>
              </w:rPr>
              <w:t xml:space="preserve"> щодо користування </w:t>
            </w:r>
            <w:r w:rsidR="00614F9A" w:rsidRPr="00614F9A">
              <w:rPr>
                <w:rFonts w:ascii="Times New Roman" w:eastAsia="Arial" w:hAnsi="Times New Roman"/>
              </w:rPr>
              <w:t xml:space="preserve">освітніми </w:t>
            </w:r>
            <w:r w:rsidR="00614F9A" w:rsidRPr="00614F9A">
              <w:rPr>
                <w:rFonts w:ascii="Times New Roman" w:eastAsia="Arial" w:hAnsi="Times New Roman"/>
              </w:rPr>
              <w:lastRenderedPageBreak/>
              <w:t>платформами</w:t>
            </w:r>
            <w:r w:rsidR="00614F9A" w:rsidRPr="00E063ED">
              <w:rPr>
                <w:rFonts w:ascii="Times New Roman" w:eastAsia="Arial" w:hAnsi="Times New Roman"/>
              </w:rPr>
              <w:t xml:space="preserve"> </w:t>
            </w:r>
            <w:r w:rsidRPr="00E063ED">
              <w:rPr>
                <w:rFonts w:ascii="Times New Roman" w:eastAsia="Arial" w:hAnsi="Times New Roman"/>
              </w:rPr>
              <w:t>та інструментами для спеціалістів, що надають освітні послуги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BFE" w:rsidRPr="00E063ED" w:rsidRDefault="004226F9" w:rsidP="004226F9">
            <w:pPr>
              <w:pStyle w:val="a5"/>
              <w:spacing w:line="223" w:lineRule="auto"/>
              <w:ind w:firstLine="0"/>
              <w:rPr>
                <w:rFonts w:ascii="Times New Roman" w:hAnsi="Times New Roman"/>
              </w:rPr>
            </w:pPr>
            <w:r w:rsidRPr="00E063ED">
              <w:rPr>
                <w:rFonts w:ascii="Times New Roman" w:hAnsi="Times New Roman"/>
              </w:rPr>
              <w:lastRenderedPageBreak/>
              <w:t xml:space="preserve">IV квартал </w:t>
            </w:r>
            <w:r w:rsidRPr="00E063ED">
              <w:rPr>
                <w:rFonts w:ascii="Times New Roman" w:hAnsi="Times New Roman"/>
              </w:rPr>
              <w:br/>
              <w:t>2021 р.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BFE" w:rsidRPr="00E063ED" w:rsidRDefault="004226F9" w:rsidP="004226F9">
            <w:pPr>
              <w:pStyle w:val="a5"/>
              <w:spacing w:line="223" w:lineRule="auto"/>
              <w:ind w:firstLine="0"/>
              <w:rPr>
                <w:rFonts w:ascii="Times New Roman" w:hAnsi="Times New Roman"/>
              </w:rPr>
            </w:pPr>
            <w:r w:rsidRPr="00E063ED">
              <w:rPr>
                <w:rFonts w:ascii="Times New Roman" w:hAnsi="Times New Roman"/>
              </w:rPr>
              <w:t>Управління освіти і науки облдержадміністрації, Чернігівський обласний інститут післядипломної педагогічної</w:t>
            </w:r>
            <w:r w:rsidR="00D76164">
              <w:rPr>
                <w:rFonts w:ascii="Times New Roman" w:hAnsi="Times New Roman"/>
              </w:rPr>
              <w:t xml:space="preserve"> освіти </w:t>
            </w:r>
            <w:r w:rsidR="00D76164">
              <w:rPr>
                <w:rFonts w:ascii="Times New Roman" w:hAnsi="Times New Roman"/>
              </w:rPr>
              <w:lastRenderedPageBreak/>
              <w:t>імені К.Д. Ушинського (</w:t>
            </w:r>
            <w:r w:rsidRPr="00E063ED">
              <w:rPr>
                <w:rFonts w:ascii="Times New Roman" w:hAnsi="Times New Roman"/>
              </w:rPr>
              <w:t>у порядку рекомендації)</w:t>
            </w:r>
          </w:p>
        </w:tc>
      </w:tr>
      <w:tr w:rsidR="004226F9" w:rsidRPr="00F27FE1" w:rsidTr="00A41A5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" w:type="dxa"/>
          <w:wAfter w:w="28" w:type="dxa"/>
          <w:trHeight w:val="4025"/>
        </w:trPr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6F9" w:rsidRPr="00E063ED" w:rsidRDefault="004226F9" w:rsidP="003113FF">
            <w:pPr>
              <w:pStyle w:val="a5"/>
              <w:numPr>
                <w:ilvl w:val="0"/>
                <w:numId w:val="43"/>
              </w:numPr>
              <w:tabs>
                <w:tab w:val="left" w:pos="244"/>
              </w:tabs>
              <w:spacing w:line="223" w:lineRule="auto"/>
              <w:ind w:left="0" w:firstLine="0"/>
              <w:rPr>
                <w:rFonts w:ascii="Times New Roman" w:eastAsia="Calibri" w:hAnsi="Times New Roman"/>
              </w:rPr>
            </w:pPr>
            <w:r w:rsidRPr="00E063ED">
              <w:rPr>
                <w:rFonts w:ascii="Times New Roman" w:eastAsia="Calibri" w:hAnsi="Times New Roman"/>
              </w:rPr>
              <w:lastRenderedPageBreak/>
              <w:t>Забезпечення розвитку освіти дорослих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6F9" w:rsidRPr="00E063ED" w:rsidRDefault="004226F9" w:rsidP="00614F9A">
            <w:pPr>
              <w:pStyle w:val="a5"/>
              <w:spacing w:line="223" w:lineRule="auto"/>
              <w:ind w:firstLine="0"/>
              <w:rPr>
                <w:rFonts w:ascii="Times New Roman" w:eastAsia="Arial" w:hAnsi="Times New Roman"/>
              </w:rPr>
            </w:pPr>
            <w:r w:rsidRPr="00E063ED">
              <w:rPr>
                <w:rFonts w:ascii="Times New Roman" w:eastAsia="Arial" w:hAnsi="Times New Roman"/>
              </w:rPr>
              <w:t>забезпечення доступності освіти впродовж життя (</w:t>
            </w:r>
            <w:r w:rsidR="00463DD3" w:rsidRPr="00E063ED">
              <w:rPr>
                <w:rFonts w:ascii="Times New Roman" w:eastAsia="Arial" w:hAnsi="Times New Roman"/>
              </w:rPr>
              <w:t>о</w:t>
            </w:r>
            <w:r w:rsidR="00614F9A">
              <w:rPr>
                <w:rFonts w:ascii="Times New Roman" w:eastAsia="Arial" w:hAnsi="Times New Roman"/>
              </w:rPr>
              <w:t xml:space="preserve">світи дорослих) ветеранів війни </w:t>
            </w:r>
            <w:r w:rsidR="00463DD3" w:rsidRPr="00E063ED">
              <w:rPr>
                <w:rFonts w:ascii="Times New Roman" w:eastAsia="Arial" w:hAnsi="Times New Roman"/>
              </w:rPr>
              <w:t>шляхом підготовки, перепідготовки, підвищення кваліфікації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3ED" w:rsidRPr="00E063ED" w:rsidRDefault="00463DD3" w:rsidP="00614F9A">
            <w:pPr>
              <w:pStyle w:val="a5"/>
              <w:spacing w:line="223" w:lineRule="auto"/>
              <w:ind w:firstLine="0"/>
              <w:rPr>
                <w:rFonts w:ascii="Times New Roman" w:eastAsia="Arial" w:hAnsi="Times New Roman"/>
              </w:rPr>
            </w:pPr>
            <w:r w:rsidRPr="00E063ED">
              <w:rPr>
                <w:rFonts w:ascii="Times New Roman" w:eastAsia="Arial" w:hAnsi="Times New Roman"/>
              </w:rPr>
              <w:t>забезпечено освітні потреб</w:t>
            </w:r>
            <w:r w:rsidRPr="00614F9A">
              <w:rPr>
                <w:rFonts w:ascii="Times New Roman" w:eastAsia="Arial" w:hAnsi="Times New Roman"/>
              </w:rPr>
              <w:t>и ветеранів війни</w:t>
            </w:r>
            <w:r w:rsidRPr="00E063ED">
              <w:rPr>
                <w:rFonts w:ascii="Times New Roman" w:eastAsia="Arial" w:hAnsi="Times New Roman"/>
              </w:rPr>
              <w:t xml:space="preserve"> шляхом організації соціальної та професійної адаптації та надання державної цільової підтримки ветеранам війни для здобуття професійної (професійно-технічної), фахової перед вищої та вищої освіт</w:t>
            </w:r>
            <w:r w:rsidR="00A41A58">
              <w:rPr>
                <w:rFonts w:ascii="Times New Roman" w:eastAsia="Arial" w:hAnsi="Times New Roman"/>
              </w:rPr>
              <w:t>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6F9" w:rsidRPr="00E063ED" w:rsidRDefault="00463DD3" w:rsidP="004226F9">
            <w:pPr>
              <w:pStyle w:val="a5"/>
              <w:spacing w:line="223" w:lineRule="auto"/>
              <w:ind w:firstLine="0"/>
              <w:rPr>
                <w:rFonts w:ascii="Times New Roman" w:hAnsi="Times New Roman"/>
              </w:rPr>
            </w:pPr>
            <w:r w:rsidRPr="00E063ED">
              <w:rPr>
                <w:rFonts w:ascii="Times New Roman" w:hAnsi="Times New Roman"/>
              </w:rPr>
              <w:t xml:space="preserve">IV квартал </w:t>
            </w:r>
            <w:r w:rsidRPr="00E063ED">
              <w:rPr>
                <w:rFonts w:ascii="Times New Roman" w:hAnsi="Times New Roman"/>
              </w:rPr>
              <w:br/>
              <w:t>2021 р.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6F9" w:rsidRPr="00E063ED" w:rsidRDefault="00463DD3" w:rsidP="004226F9">
            <w:pPr>
              <w:pStyle w:val="a5"/>
              <w:spacing w:line="223" w:lineRule="auto"/>
              <w:ind w:firstLine="0"/>
              <w:rPr>
                <w:rFonts w:ascii="Times New Roman" w:hAnsi="Times New Roman"/>
              </w:rPr>
            </w:pPr>
            <w:r w:rsidRPr="00E063ED">
              <w:rPr>
                <w:rFonts w:ascii="Times New Roman" w:hAnsi="Times New Roman"/>
              </w:rPr>
              <w:t>Департамент соціального захисту населення облдержадміністрації</w:t>
            </w:r>
          </w:p>
        </w:tc>
      </w:tr>
      <w:tr w:rsidR="0075474E" w:rsidRPr="00F27FE1" w:rsidTr="00E063ED">
        <w:tblPrEx>
          <w:tblLook w:val="04A0" w:firstRow="1" w:lastRow="0" w:firstColumn="1" w:lastColumn="0" w:noHBand="0" w:noVBand="1"/>
        </w:tblPrEx>
        <w:tc>
          <w:tcPr>
            <w:tcW w:w="31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474E" w:rsidRPr="00E063ED" w:rsidRDefault="0075474E" w:rsidP="003113FF">
            <w:pPr>
              <w:pStyle w:val="a5"/>
              <w:numPr>
                <w:ilvl w:val="0"/>
                <w:numId w:val="43"/>
              </w:numPr>
              <w:tabs>
                <w:tab w:val="left" w:pos="244"/>
                <w:tab w:val="left" w:pos="612"/>
              </w:tabs>
              <w:spacing w:line="233" w:lineRule="auto"/>
              <w:ind w:left="0" w:firstLine="0"/>
              <w:rPr>
                <w:rFonts w:ascii="Times New Roman" w:eastAsia="Calibri" w:hAnsi="Times New Roman"/>
              </w:rPr>
            </w:pPr>
            <w:r w:rsidRPr="00E063ED">
              <w:rPr>
                <w:rFonts w:ascii="Times New Roman" w:eastAsia="Calibri" w:hAnsi="Times New Roman"/>
              </w:rPr>
              <w:t xml:space="preserve">Розвиток мережі та підтримка </w:t>
            </w:r>
            <w:proofErr w:type="spellStart"/>
            <w:r w:rsidRPr="00E063ED">
              <w:rPr>
                <w:rFonts w:ascii="Times New Roman" w:eastAsia="Calibri" w:hAnsi="Times New Roman"/>
              </w:rPr>
              <w:t>інклюзивно</w:t>
            </w:r>
            <w:proofErr w:type="spellEnd"/>
            <w:r w:rsidRPr="00E063ED">
              <w:rPr>
                <w:rFonts w:ascii="Times New Roman" w:eastAsia="Calibri" w:hAnsi="Times New Roman"/>
              </w:rPr>
              <w:t>-ресурсних центрів відповідно до існуючих нормативів</w:t>
            </w:r>
          </w:p>
        </w:tc>
        <w:tc>
          <w:tcPr>
            <w:tcW w:w="4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74E" w:rsidRPr="00E063ED" w:rsidRDefault="0075474E" w:rsidP="0075474E">
            <w:pPr>
              <w:pStyle w:val="a5"/>
              <w:spacing w:line="233" w:lineRule="auto"/>
              <w:ind w:firstLine="0"/>
              <w:rPr>
                <w:rFonts w:ascii="Times New Roman" w:eastAsia="Arial" w:hAnsi="Times New Roman"/>
              </w:rPr>
            </w:pPr>
            <w:r w:rsidRPr="00E063ED">
              <w:rPr>
                <w:rFonts w:ascii="Times New Roman" w:eastAsia="Arial" w:hAnsi="Times New Roman"/>
              </w:rPr>
              <w:t xml:space="preserve">1) забезпечення функціонування мережі </w:t>
            </w:r>
            <w:proofErr w:type="spellStart"/>
            <w:r w:rsidRPr="00E063ED">
              <w:rPr>
                <w:rFonts w:ascii="Times New Roman" w:eastAsia="Arial" w:hAnsi="Times New Roman"/>
              </w:rPr>
              <w:t>інклюзивно</w:t>
            </w:r>
            <w:proofErr w:type="spellEnd"/>
            <w:r w:rsidRPr="00E063ED">
              <w:rPr>
                <w:rFonts w:ascii="Times New Roman" w:eastAsia="Arial" w:hAnsi="Times New Roman"/>
              </w:rPr>
              <w:t xml:space="preserve">-ресурсних центрів відповідно до існуючих нормативів 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74E" w:rsidRPr="00E063ED" w:rsidRDefault="0075474E" w:rsidP="00BE0ECC">
            <w:pPr>
              <w:pStyle w:val="a5"/>
              <w:spacing w:line="233" w:lineRule="auto"/>
              <w:ind w:firstLine="0"/>
              <w:rPr>
                <w:rFonts w:ascii="Times New Roman" w:eastAsia="Arial" w:hAnsi="Times New Roman"/>
              </w:rPr>
            </w:pPr>
            <w:r w:rsidRPr="00E063ED">
              <w:rPr>
                <w:rFonts w:ascii="Times New Roman" w:eastAsia="Arial" w:hAnsi="Times New Roman"/>
              </w:rPr>
              <w:t xml:space="preserve">збережено діючу мережу </w:t>
            </w:r>
            <w:proofErr w:type="spellStart"/>
            <w:r w:rsidRPr="00E063ED">
              <w:rPr>
                <w:rFonts w:ascii="Times New Roman" w:eastAsia="Arial" w:hAnsi="Times New Roman"/>
              </w:rPr>
              <w:t>інклюзивно</w:t>
            </w:r>
            <w:proofErr w:type="spellEnd"/>
            <w:r w:rsidRPr="00E063ED">
              <w:rPr>
                <w:rFonts w:ascii="Times New Roman" w:eastAsia="Arial" w:hAnsi="Times New Roman"/>
              </w:rPr>
              <w:t>-ресурсних центрів у громадах та сільській місцевості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74E" w:rsidRPr="00E063ED" w:rsidRDefault="0075474E" w:rsidP="00BE0ECC">
            <w:pPr>
              <w:pStyle w:val="a5"/>
              <w:spacing w:line="233" w:lineRule="auto"/>
              <w:ind w:firstLine="0"/>
              <w:rPr>
                <w:rFonts w:ascii="Times New Roman" w:eastAsia="Arial" w:hAnsi="Times New Roman"/>
              </w:rPr>
            </w:pPr>
            <w:r w:rsidRPr="00E063ED">
              <w:rPr>
                <w:rFonts w:ascii="Times New Roman" w:hAnsi="Times New Roman"/>
              </w:rPr>
              <w:t xml:space="preserve">IV квартал </w:t>
            </w:r>
            <w:r w:rsidRPr="00E063ED">
              <w:rPr>
                <w:rFonts w:ascii="Times New Roman" w:hAnsi="Times New Roman"/>
              </w:rPr>
              <w:br/>
              <w:t>2022 р.</w:t>
            </w:r>
          </w:p>
        </w:tc>
        <w:tc>
          <w:tcPr>
            <w:tcW w:w="2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74E" w:rsidRPr="00E063ED" w:rsidRDefault="0075474E" w:rsidP="00D76164">
            <w:pPr>
              <w:pStyle w:val="a5"/>
              <w:spacing w:line="233" w:lineRule="auto"/>
              <w:ind w:firstLine="0"/>
              <w:rPr>
                <w:rFonts w:ascii="Times New Roman" w:eastAsia="Arial" w:hAnsi="Times New Roman"/>
              </w:rPr>
            </w:pPr>
            <w:r w:rsidRPr="00E063ED">
              <w:rPr>
                <w:rFonts w:ascii="Times New Roman" w:eastAsia="Arial" w:hAnsi="Times New Roman"/>
              </w:rPr>
              <w:t xml:space="preserve">Управління освіти і науки облдержадміністрації, </w:t>
            </w:r>
            <w:r w:rsidRPr="00E063ED">
              <w:rPr>
                <w:rFonts w:ascii="Times New Roman" w:hAnsi="Times New Roman"/>
                <w:szCs w:val="26"/>
              </w:rPr>
              <w:t xml:space="preserve">виконавчі органи міських, селищних, сільських рад (у порядку рекомендації), районні державні адміністрації  </w:t>
            </w:r>
          </w:p>
        </w:tc>
      </w:tr>
      <w:tr w:rsidR="0075474E" w:rsidRPr="00F27FE1" w:rsidTr="00E063ED">
        <w:tblPrEx>
          <w:tblLook w:val="04A0" w:firstRow="1" w:lastRow="0" w:firstColumn="1" w:lastColumn="0" w:noHBand="0" w:noVBand="1"/>
        </w:tblPrEx>
        <w:tc>
          <w:tcPr>
            <w:tcW w:w="31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74E" w:rsidRPr="00E063ED" w:rsidRDefault="0075474E" w:rsidP="003113FF">
            <w:pPr>
              <w:pStyle w:val="a5"/>
              <w:tabs>
                <w:tab w:val="left" w:pos="244"/>
              </w:tabs>
              <w:spacing w:line="233" w:lineRule="auto"/>
              <w:ind w:firstLine="0"/>
              <w:rPr>
                <w:rFonts w:ascii="Times New Roman" w:eastAsia="Arial" w:hAnsi="Times New Roman"/>
              </w:rPr>
            </w:pPr>
          </w:p>
        </w:tc>
        <w:tc>
          <w:tcPr>
            <w:tcW w:w="4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74E" w:rsidRPr="00E063ED" w:rsidRDefault="0075474E" w:rsidP="003113FF">
            <w:pPr>
              <w:pStyle w:val="a5"/>
              <w:spacing w:line="233" w:lineRule="auto"/>
              <w:ind w:firstLine="0"/>
              <w:rPr>
                <w:rFonts w:ascii="Times New Roman" w:eastAsia="Arial" w:hAnsi="Times New Roman"/>
              </w:rPr>
            </w:pPr>
            <w:r w:rsidRPr="00E063ED">
              <w:rPr>
                <w:rFonts w:ascii="Times New Roman" w:eastAsia="Arial" w:hAnsi="Times New Roman"/>
              </w:rPr>
              <w:t xml:space="preserve">2) забезпечення підвищення кваліфікації фахівців </w:t>
            </w:r>
            <w:proofErr w:type="spellStart"/>
            <w:r w:rsidRPr="00E063ED">
              <w:rPr>
                <w:rFonts w:ascii="Times New Roman" w:eastAsia="Arial" w:hAnsi="Times New Roman"/>
              </w:rPr>
              <w:t>інклюзивно</w:t>
            </w:r>
            <w:proofErr w:type="spellEnd"/>
            <w:r w:rsidRPr="00E063ED">
              <w:rPr>
                <w:rFonts w:ascii="Times New Roman" w:eastAsia="Arial" w:hAnsi="Times New Roman"/>
              </w:rPr>
              <w:t>-ресурсних центрів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74E" w:rsidRPr="00E063ED" w:rsidRDefault="0075474E" w:rsidP="003113FF">
            <w:pPr>
              <w:pStyle w:val="a5"/>
              <w:spacing w:line="233" w:lineRule="auto"/>
              <w:ind w:firstLine="0"/>
              <w:rPr>
                <w:rFonts w:ascii="Times New Roman" w:eastAsia="Arial" w:hAnsi="Times New Roman"/>
              </w:rPr>
            </w:pPr>
            <w:r w:rsidRPr="00E063ED">
              <w:rPr>
                <w:rFonts w:ascii="Times New Roman" w:eastAsia="Arial" w:hAnsi="Times New Roman"/>
              </w:rPr>
              <w:t xml:space="preserve">підвищено кваліфікацію фахівців </w:t>
            </w:r>
            <w:proofErr w:type="spellStart"/>
            <w:r w:rsidRPr="00E063ED">
              <w:rPr>
                <w:rFonts w:ascii="Times New Roman" w:eastAsia="Arial" w:hAnsi="Times New Roman"/>
              </w:rPr>
              <w:t>інклюзивно</w:t>
            </w:r>
            <w:proofErr w:type="spellEnd"/>
            <w:r w:rsidRPr="00E063ED">
              <w:rPr>
                <w:rFonts w:ascii="Times New Roman" w:eastAsia="Arial" w:hAnsi="Times New Roman"/>
              </w:rPr>
              <w:t>-ресурсних центрів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74E" w:rsidRPr="00E063ED" w:rsidRDefault="0075474E" w:rsidP="003113FF">
            <w:pPr>
              <w:pStyle w:val="a5"/>
              <w:spacing w:line="233" w:lineRule="auto"/>
              <w:ind w:firstLine="0"/>
              <w:rPr>
                <w:rFonts w:ascii="Times New Roman" w:eastAsia="Arial" w:hAnsi="Times New Roman"/>
              </w:rPr>
            </w:pPr>
            <w:r w:rsidRPr="00E063ED">
              <w:rPr>
                <w:rFonts w:ascii="Times New Roman" w:eastAsia="Arial" w:hAnsi="Times New Roman"/>
              </w:rPr>
              <w:t>постійно</w:t>
            </w:r>
          </w:p>
        </w:tc>
        <w:tc>
          <w:tcPr>
            <w:tcW w:w="2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3ED" w:rsidRPr="00A41A58" w:rsidRDefault="0075474E" w:rsidP="0075474E">
            <w:pPr>
              <w:pStyle w:val="a5"/>
              <w:spacing w:line="233" w:lineRule="auto"/>
              <w:ind w:firstLine="0"/>
              <w:rPr>
                <w:rFonts w:ascii="Times New Roman" w:hAnsi="Times New Roman"/>
              </w:rPr>
            </w:pPr>
            <w:r w:rsidRPr="00E063ED">
              <w:rPr>
                <w:rFonts w:ascii="Times New Roman" w:hAnsi="Times New Roman"/>
              </w:rPr>
              <w:t xml:space="preserve">Управління освіти і науки облдержадміністрації, Чернігівський </w:t>
            </w:r>
            <w:r w:rsidRPr="00E063ED">
              <w:rPr>
                <w:rFonts w:ascii="Times New Roman" w:hAnsi="Times New Roman"/>
              </w:rPr>
              <w:lastRenderedPageBreak/>
              <w:t>обласний інститут післядипломної педагогічної</w:t>
            </w:r>
            <w:r w:rsidR="00D76164">
              <w:rPr>
                <w:rFonts w:ascii="Times New Roman" w:hAnsi="Times New Roman"/>
              </w:rPr>
              <w:t xml:space="preserve"> освіти імені К.Д. Ушинського (</w:t>
            </w:r>
            <w:r w:rsidRPr="00E063ED">
              <w:rPr>
                <w:rFonts w:ascii="Times New Roman" w:hAnsi="Times New Roman"/>
              </w:rPr>
              <w:t>у порядку рекомендації)</w:t>
            </w:r>
          </w:p>
        </w:tc>
      </w:tr>
      <w:tr w:rsidR="00A82CE9" w:rsidRPr="00F27FE1" w:rsidTr="00E063ED">
        <w:tblPrEx>
          <w:tblLook w:val="04A0" w:firstRow="1" w:lastRow="0" w:firstColumn="1" w:lastColumn="0" w:noHBand="0" w:noVBand="1"/>
        </w:tblPrEx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CE9" w:rsidRPr="00E063ED" w:rsidRDefault="004A37B4" w:rsidP="009633B9">
            <w:pPr>
              <w:pStyle w:val="a5"/>
              <w:numPr>
                <w:ilvl w:val="0"/>
                <w:numId w:val="43"/>
              </w:numPr>
              <w:tabs>
                <w:tab w:val="left" w:pos="244"/>
                <w:tab w:val="left" w:pos="613"/>
              </w:tabs>
              <w:spacing w:line="223" w:lineRule="auto"/>
              <w:ind w:left="0" w:firstLine="0"/>
              <w:rPr>
                <w:rFonts w:ascii="Times New Roman" w:eastAsia="Calibri" w:hAnsi="Times New Roman"/>
                <w:shd w:val="clear" w:color="auto" w:fill="FFFFFF"/>
              </w:rPr>
            </w:pPr>
            <w:r w:rsidRPr="00E063ED">
              <w:rPr>
                <w:rFonts w:ascii="Times New Roman" w:eastAsia="Calibri" w:hAnsi="Times New Roman"/>
                <w:shd w:val="clear" w:color="auto" w:fill="FFFFFF"/>
              </w:rPr>
              <w:lastRenderedPageBreak/>
              <w:t>Проведення навчань та поширення існуючих матеріалів для викладачів, вчителів, вихователів та психологічних служб щодо задоволення особливих освітніх потреб</w:t>
            </w:r>
          </w:p>
        </w:tc>
        <w:tc>
          <w:tcPr>
            <w:tcW w:w="4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CE9" w:rsidRPr="00E063ED" w:rsidRDefault="004A37B4" w:rsidP="009633B9">
            <w:pPr>
              <w:pStyle w:val="a5"/>
              <w:spacing w:line="223" w:lineRule="auto"/>
              <w:ind w:firstLine="0"/>
              <w:rPr>
                <w:rFonts w:ascii="Times New Roman" w:hAnsi="Times New Roman"/>
              </w:rPr>
            </w:pPr>
            <w:r w:rsidRPr="00E063ED">
              <w:rPr>
                <w:rFonts w:ascii="Times New Roman" w:eastAsia="Calibri" w:hAnsi="Times New Roman"/>
              </w:rPr>
              <w:t>реалізація ІІ та ІІІ етапів пілотного проекту «Мистецька освіта без обмежень» у рамках реалізації Концепції інклюзивної мистецької освіти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CE9" w:rsidRPr="00E063ED" w:rsidRDefault="004A37B4" w:rsidP="009633B9">
            <w:pPr>
              <w:pStyle w:val="a5"/>
              <w:spacing w:line="223" w:lineRule="auto"/>
              <w:ind w:firstLine="0"/>
              <w:rPr>
                <w:rFonts w:ascii="Times New Roman" w:hAnsi="Times New Roman"/>
              </w:rPr>
            </w:pPr>
            <w:r w:rsidRPr="00E063ED">
              <w:rPr>
                <w:rFonts w:ascii="Times New Roman" w:hAnsi="Times New Roman"/>
              </w:rPr>
              <w:t>Підвищено рівень знань та практичних навичок учасників проекту для організації інклюзивного навчання у мистецьких школах та фахових мистецьких коледжах (15 мистецьких шкіл щороку)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CE9" w:rsidRPr="00E063ED" w:rsidRDefault="00A4394E" w:rsidP="009633B9">
            <w:pPr>
              <w:pStyle w:val="a5"/>
              <w:spacing w:line="223" w:lineRule="auto"/>
              <w:ind w:firstLine="0"/>
              <w:rPr>
                <w:rFonts w:ascii="Times New Roman" w:hAnsi="Times New Roman"/>
              </w:rPr>
            </w:pPr>
            <w:r w:rsidRPr="00E063ED">
              <w:rPr>
                <w:rFonts w:ascii="Times New Roman" w:hAnsi="Times New Roman"/>
                <w:lang w:eastAsia="uk-UA"/>
              </w:rPr>
              <w:t>IV квартал 2022 р.</w:t>
            </w:r>
          </w:p>
        </w:tc>
        <w:tc>
          <w:tcPr>
            <w:tcW w:w="2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CE9" w:rsidRPr="00E063ED" w:rsidRDefault="00A4394E" w:rsidP="009633B9">
            <w:pPr>
              <w:pStyle w:val="a5"/>
              <w:spacing w:line="223" w:lineRule="auto"/>
              <w:ind w:firstLine="0"/>
              <w:rPr>
                <w:rFonts w:ascii="Times New Roman" w:eastAsia="Calibri" w:hAnsi="Times New Roman"/>
              </w:rPr>
            </w:pPr>
            <w:r w:rsidRPr="00E063ED">
              <w:rPr>
                <w:rFonts w:ascii="Times New Roman" w:hAnsi="Times New Roman"/>
                <w:lang w:eastAsia="uk-UA"/>
              </w:rPr>
              <w:t>Департамент культури і туризму, національностей та релігій облдержадміністрації</w:t>
            </w:r>
          </w:p>
        </w:tc>
      </w:tr>
      <w:tr w:rsidR="00A4394E" w:rsidRPr="00F27FE1" w:rsidTr="00E063ED">
        <w:tblPrEx>
          <w:tblLook w:val="04A0" w:firstRow="1" w:lastRow="0" w:firstColumn="1" w:lastColumn="0" w:noHBand="0" w:noVBand="1"/>
        </w:tblPrEx>
        <w:tc>
          <w:tcPr>
            <w:tcW w:w="31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394E" w:rsidRPr="00E063ED" w:rsidRDefault="00A4394E" w:rsidP="00614F9A">
            <w:pPr>
              <w:pStyle w:val="a5"/>
              <w:numPr>
                <w:ilvl w:val="0"/>
                <w:numId w:val="43"/>
              </w:numPr>
              <w:tabs>
                <w:tab w:val="left" w:pos="244"/>
                <w:tab w:val="left" w:pos="613"/>
              </w:tabs>
              <w:spacing w:line="223" w:lineRule="auto"/>
              <w:ind w:left="0" w:firstLine="0"/>
              <w:rPr>
                <w:rFonts w:ascii="Times New Roman" w:eastAsia="Calibri" w:hAnsi="Times New Roman"/>
                <w:shd w:val="clear" w:color="auto" w:fill="FFFFFF"/>
              </w:rPr>
            </w:pPr>
            <w:r w:rsidRPr="00E063ED">
              <w:rPr>
                <w:rFonts w:ascii="Times New Roman" w:eastAsia="Calibri" w:hAnsi="Times New Roman"/>
                <w:shd w:val="clear" w:color="auto" w:fill="FFFFFF"/>
              </w:rPr>
              <w:t xml:space="preserve">Запровадження в Україні Міжнародної класифікації функціонування, обмежень </w:t>
            </w:r>
            <w:r w:rsidRPr="00614F9A">
              <w:rPr>
                <w:rFonts w:ascii="Times New Roman" w:eastAsia="Calibri" w:hAnsi="Times New Roman"/>
                <w:shd w:val="clear" w:color="auto" w:fill="FFFFFF"/>
              </w:rPr>
              <w:t>життєдіяльності</w:t>
            </w:r>
            <w:r w:rsidR="00100BC6">
              <w:rPr>
                <w:rFonts w:ascii="Times New Roman" w:eastAsia="Calibri" w:hAnsi="Times New Roman"/>
                <w:shd w:val="clear" w:color="auto" w:fill="FFFFFF"/>
              </w:rPr>
              <w:t xml:space="preserve"> та </w:t>
            </w:r>
            <w:r w:rsidRPr="00614F9A">
              <w:rPr>
                <w:rFonts w:ascii="Times New Roman" w:eastAsia="Calibri" w:hAnsi="Times New Roman"/>
                <w:shd w:val="clear" w:color="auto" w:fill="FFFFFF"/>
              </w:rPr>
              <w:t>здоров’я</w:t>
            </w:r>
            <w:r w:rsidR="00100BC6">
              <w:rPr>
                <w:rFonts w:ascii="Times New Roman" w:eastAsia="Calibri" w:hAnsi="Times New Roman"/>
                <w:shd w:val="clear" w:color="auto" w:fill="FFFFFF"/>
              </w:rPr>
              <w:t>, а</w:t>
            </w:r>
            <w:r w:rsidRPr="00E063ED">
              <w:rPr>
                <w:rFonts w:ascii="Times New Roman" w:eastAsia="Calibri" w:hAnsi="Times New Roman"/>
                <w:shd w:val="clear" w:color="auto" w:fill="FFFFFF"/>
              </w:rPr>
              <w:t xml:space="preserve"> та</w:t>
            </w:r>
            <w:r w:rsidR="00100BC6">
              <w:rPr>
                <w:rFonts w:ascii="Times New Roman" w:eastAsia="Calibri" w:hAnsi="Times New Roman"/>
                <w:shd w:val="clear" w:color="auto" w:fill="FFFFFF"/>
              </w:rPr>
              <w:t xml:space="preserve">кож </w:t>
            </w:r>
            <w:r w:rsidRPr="00E063ED">
              <w:rPr>
                <w:rFonts w:ascii="Times New Roman" w:eastAsia="Calibri" w:hAnsi="Times New Roman"/>
                <w:shd w:val="clear" w:color="auto" w:fill="FFFFFF"/>
              </w:rPr>
              <w:t xml:space="preserve"> інтеграції її до системи освіти як сучасне підґрунтя для планування індивідуальних освітніх траєкторій</w:t>
            </w:r>
            <w:r w:rsidR="00485B3A">
              <w:rPr>
                <w:rFonts w:ascii="Times New Roman" w:eastAsia="Calibri" w:hAnsi="Times New Roman"/>
                <w:shd w:val="clear" w:color="auto" w:fill="FFFFFF"/>
              </w:rPr>
              <w:t xml:space="preserve"> </w:t>
            </w:r>
          </w:p>
        </w:tc>
        <w:tc>
          <w:tcPr>
            <w:tcW w:w="4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94E" w:rsidRPr="00E063ED" w:rsidRDefault="00A4394E" w:rsidP="00100BC6">
            <w:pPr>
              <w:pStyle w:val="a5"/>
              <w:spacing w:line="223" w:lineRule="auto"/>
              <w:ind w:firstLine="0"/>
              <w:rPr>
                <w:rFonts w:ascii="Times New Roman" w:hAnsi="Times New Roman"/>
              </w:rPr>
            </w:pPr>
            <w:r w:rsidRPr="00E063ED">
              <w:rPr>
                <w:rFonts w:ascii="Times New Roman" w:hAnsi="Times New Roman"/>
                <w:shd w:val="clear" w:color="auto" w:fill="FFFFFF"/>
              </w:rPr>
              <w:t xml:space="preserve">1) участь у розробленні програми модуля підвищення кваліфікації педагогічних  працівників з питань використання Міжнародної класифікації функціонування, обмежень </w:t>
            </w:r>
            <w:r w:rsidRPr="00614F9A">
              <w:rPr>
                <w:rFonts w:ascii="Times New Roman" w:hAnsi="Times New Roman"/>
                <w:shd w:val="clear" w:color="auto" w:fill="FFFFFF"/>
              </w:rPr>
              <w:t>життєдіяльності</w:t>
            </w:r>
            <w:r w:rsidR="00100BC6">
              <w:rPr>
                <w:rFonts w:ascii="Times New Roman" w:hAnsi="Times New Roman"/>
                <w:shd w:val="clear" w:color="auto" w:fill="FFFFFF"/>
              </w:rPr>
              <w:t xml:space="preserve"> та </w:t>
            </w:r>
            <w:r w:rsidRPr="00614F9A">
              <w:rPr>
                <w:rFonts w:ascii="Times New Roman" w:hAnsi="Times New Roman"/>
                <w:shd w:val="clear" w:color="auto" w:fill="FFFFFF"/>
              </w:rPr>
              <w:t>здоров’я</w:t>
            </w:r>
            <w:r w:rsidRPr="00E063ED">
              <w:rPr>
                <w:rFonts w:ascii="Times New Roman" w:hAnsi="Times New Roman"/>
                <w:shd w:val="clear" w:color="auto" w:fill="FFFFFF"/>
              </w:rPr>
              <w:t xml:space="preserve"> 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94E" w:rsidRPr="00E063ED" w:rsidRDefault="00A4394E" w:rsidP="009633B9">
            <w:pPr>
              <w:pStyle w:val="a5"/>
              <w:spacing w:line="223" w:lineRule="auto"/>
              <w:ind w:firstLine="0"/>
              <w:rPr>
                <w:rFonts w:ascii="Times New Roman" w:hAnsi="Times New Roman"/>
              </w:rPr>
            </w:pPr>
            <w:r w:rsidRPr="00E063ED">
              <w:rPr>
                <w:rFonts w:ascii="Times New Roman" w:hAnsi="Times New Roman"/>
                <w:shd w:val="clear" w:color="auto" w:fill="FFFFFF"/>
              </w:rPr>
              <w:t xml:space="preserve">1)взято участь в розробці програми модуля підвищення кваліфікації педагогічних працівників з питань </w:t>
            </w:r>
            <w:r w:rsidRPr="00100BC6">
              <w:rPr>
                <w:rFonts w:ascii="Times New Roman" w:hAnsi="Times New Roman"/>
                <w:shd w:val="clear" w:color="auto" w:fill="FFFFFF"/>
              </w:rPr>
              <w:t>використання Міжнародної класифікації функціонування, обмежень життєдіяльності</w:t>
            </w:r>
            <w:r w:rsidR="00100BC6" w:rsidRPr="00100BC6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Pr="00100BC6">
              <w:rPr>
                <w:rFonts w:ascii="Times New Roman" w:hAnsi="Times New Roman"/>
                <w:shd w:val="clear" w:color="auto" w:fill="FFFFFF"/>
              </w:rPr>
              <w:t>та здоров’я</w:t>
            </w:r>
            <w:r w:rsidRPr="00E063ED">
              <w:rPr>
                <w:rFonts w:ascii="Times New Roman" w:hAnsi="Times New Roman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94E" w:rsidRPr="00E063ED" w:rsidRDefault="00A4394E" w:rsidP="009633B9">
            <w:pPr>
              <w:pStyle w:val="a5"/>
              <w:spacing w:line="223" w:lineRule="auto"/>
              <w:ind w:firstLine="0"/>
              <w:rPr>
                <w:rFonts w:ascii="Times New Roman" w:hAnsi="Times New Roman"/>
                <w:strike/>
              </w:rPr>
            </w:pPr>
            <w:r w:rsidRPr="00E063ED">
              <w:rPr>
                <w:rFonts w:ascii="Times New Roman" w:hAnsi="Times New Roman"/>
              </w:rPr>
              <w:t xml:space="preserve">IV квартал </w:t>
            </w:r>
            <w:r w:rsidRPr="00E063ED">
              <w:rPr>
                <w:rFonts w:ascii="Times New Roman" w:hAnsi="Times New Roman"/>
              </w:rPr>
              <w:br/>
              <w:t>2022 р.</w:t>
            </w:r>
          </w:p>
        </w:tc>
        <w:tc>
          <w:tcPr>
            <w:tcW w:w="2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94E" w:rsidRPr="00E063ED" w:rsidRDefault="005228B8" w:rsidP="00485B3A">
            <w:pPr>
              <w:pStyle w:val="a5"/>
              <w:spacing w:line="223" w:lineRule="auto"/>
              <w:ind w:firstLine="0"/>
              <w:rPr>
                <w:rFonts w:ascii="Times New Roman" w:hAnsi="Times New Roman"/>
              </w:rPr>
            </w:pPr>
            <w:r w:rsidRPr="00E063ED">
              <w:rPr>
                <w:rFonts w:ascii="Times New Roman" w:hAnsi="Times New Roman"/>
              </w:rPr>
              <w:t>Управління освіти і науки облдержадміністрації, Чернігівський обласний інститут післядипломної педагогічної освіти імені К.Д. Ушинського (у порядку рекомендації)</w:t>
            </w:r>
          </w:p>
        </w:tc>
      </w:tr>
      <w:tr w:rsidR="00A4394E" w:rsidRPr="00F27FE1" w:rsidTr="00E063ED">
        <w:tblPrEx>
          <w:tblLook w:val="04A0" w:firstRow="1" w:lastRow="0" w:firstColumn="1" w:lastColumn="0" w:noHBand="0" w:noVBand="1"/>
        </w:tblPrEx>
        <w:tc>
          <w:tcPr>
            <w:tcW w:w="31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94E" w:rsidRPr="00E063ED" w:rsidRDefault="00A4394E" w:rsidP="009633B9">
            <w:pPr>
              <w:pStyle w:val="a5"/>
              <w:tabs>
                <w:tab w:val="left" w:pos="244"/>
              </w:tabs>
              <w:spacing w:line="223" w:lineRule="auto"/>
              <w:ind w:firstLine="0"/>
              <w:rPr>
                <w:rFonts w:ascii="Times New Roman" w:eastAsia="Calibri" w:hAnsi="Times New Roman"/>
                <w:shd w:val="clear" w:color="auto" w:fill="FFFFFF"/>
              </w:rPr>
            </w:pPr>
          </w:p>
        </w:tc>
        <w:tc>
          <w:tcPr>
            <w:tcW w:w="4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94E" w:rsidRPr="00E063ED" w:rsidRDefault="00A4394E" w:rsidP="00485B3A">
            <w:pPr>
              <w:pStyle w:val="a5"/>
              <w:spacing w:line="223" w:lineRule="auto"/>
              <w:ind w:firstLine="0"/>
              <w:rPr>
                <w:rFonts w:ascii="Times New Roman" w:hAnsi="Times New Roman"/>
              </w:rPr>
            </w:pPr>
            <w:r w:rsidRPr="00E063ED">
              <w:rPr>
                <w:rFonts w:ascii="Times New Roman" w:hAnsi="Times New Roman"/>
                <w:shd w:val="clear" w:color="auto" w:fill="FFFFFF"/>
              </w:rPr>
              <w:t xml:space="preserve">2) </w:t>
            </w:r>
            <w:r w:rsidR="005228B8" w:rsidRPr="00E063ED">
              <w:rPr>
                <w:rFonts w:ascii="Times New Roman" w:hAnsi="Times New Roman"/>
                <w:shd w:val="clear" w:color="auto" w:fill="FFFFFF"/>
              </w:rPr>
              <w:t xml:space="preserve">проведення навчання для представників </w:t>
            </w:r>
            <w:proofErr w:type="spellStart"/>
            <w:r w:rsidR="005228B8" w:rsidRPr="00E063ED">
              <w:rPr>
                <w:rFonts w:ascii="Times New Roman" w:hAnsi="Times New Roman"/>
                <w:shd w:val="clear" w:color="auto" w:fill="FFFFFF"/>
              </w:rPr>
              <w:t>інклюзивно</w:t>
            </w:r>
            <w:proofErr w:type="spellEnd"/>
            <w:r w:rsidR="005228B8" w:rsidRPr="00E063ED">
              <w:rPr>
                <w:rFonts w:ascii="Times New Roman" w:hAnsi="Times New Roman"/>
                <w:shd w:val="clear" w:color="auto" w:fill="FFFFFF"/>
              </w:rPr>
              <w:t xml:space="preserve">-ресурсних </w:t>
            </w:r>
            <w:r w:rsidR="005228B8" w:rsidRPr="00E063ED">
              <w:rPr>
                <w:rFonts w:ascii="Times New Roman" w:hAnsi="Times New Roman"/>
                <w:shd w:val="clear" w:color="auto" w:fill="FFFFFF"/>
              </w:rPr>
              <w:lastRenderedPageBreak/>
              <w:t xml:space="preserve">центрів, центрів професійного розвитку з питань використання </w:t>
            </w:r>
            <w:r w:rsidR="00100BC6" w:rsidRPr="00E063ED">
              <w:rPr>
                <w:rFonts w:ascii="Times New Roman" w:hAnsi="Times New Roman"/>
                <w:shd w:val="clear" w:color="auto" w:fill="FFFFFF"/>
              </w:rPr>
              <w:t xml:space="preserve">Міжнародної класифікації функціонування, обмежень </w:t>
            </w:r>
            <w:r w:rsidR="00100BC6" w:rsidRPr="00614F9A">
              <w:rPr>
                <w:rFonts w:ascii="Times New Roman" w:hAnsi="Times New Roman"/>
                <w:shd w:val="clear" w:color="auto" w:fill="FFFFFF"/>
              </w:rPr>
              <w:t>життєдіяльності</w:t>
            </w:r>
            <w:r w:rsidR="00100BC6">
              <w:rPr>
                <w:rFonts w:ascii="Times New Roman" w:hAnsi="Times New Roman"/>
                <w:shd w:val="clear" w:color="auto" w:fill="FFFFFF"/>
              </w:rPr>
              <w:t xml:space="preserve"> та </w:t>
            </w:r>
            <w:r w:rsidR="00100BC6" w:rsidRPr="00614F9A">
              <w:rPr>
                <w:rFonts w:ascii="Times New Roman" w:hAnsi="Times New Roman"/>
                <w:shd w:val="clear" w:color="auto" w:fill="FFFFFF"/>
              </w:rPr>
              <w:t>здоров’я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94E" w:rsidRPr="00E063ED" w:rsidRDefault="00A4394E" w:rsidP="009633B9">
            <w:pPr>
              <w:pStyle w:val="a5"/>
              <w:spacing w:line="223" w:lineRule="auto"/>
              <w:ind w:firstLine="0"/>
              <w:rPr>
                <w:rFonts w:ascii="Times New Roman" w:hAnsi="Times New Roman"/>
              </w:rPr>
            </w:pPr>
            <w:r w:rsidRPr="00E063ED">
              <w:rPr>
                <w:rFonts w:ascii="Times New Roman" w:hAnsi="Times New Roman"/>
                <w:shd w:val="clear" w:color="auto" w:fill="FFFFFF"/>
              </w:rPr>
              <w:lastRenderedPageBreak/>
              <w:t xml:space="preserve">проведено навчання представників </w:t>
            </w:r>
            <w:proofErr w:type="spellStart"/>
            <w:r w:rsidRPr="00E063ED">
              <w:rPr>
                <w:rFonts w:ascii="Times New Roman" w:hAnsi="Times New Roman"/>
                <w:shd w:val="clear" w:color="auto" w:fill="FFFFFF"/>
              </w:rPr>
              <w:lastRenderedPageBreak/>
              <w:t>інклюзивно</w:t>
            </w:r>
            <w:proofErr w:type="spellEnd"/>
            <w:r w:rsidRPr="00E063ED">
              <w:rPr>
                <w:rFonts w:ascii="Times New Roman" w:hAnsi="Times New Roman"/>
                <w:shd w:val="clear" w:color="auto" w:fill="FFFFFF"/>
              </w:rPr>
              <w:t xml:space="preserve">-ресурсних центрів, центрів професійного розвитку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94E" w:rsidRPr="00E063ED" w:rsidRDefault="00A4394E" w:rsidP="009633B9">
            <w:pPr>
              <w:pStyle w:val="a5"/>
              <w:spacing w:line="223" w:lineRule="auto"/>
              <w:ind w:firstLine="0"/>
              <w:rPr>
                <w:rFonts w:ascii="Times New Roman" w:hAnsi="Times New Roman"/>
                <w:strike/>
              </w:rPr>
            </w:pPr>
            <w:r w:rsidRPr="00E063ED">
              <w:rPr>
                <w:rFonts w:ascii="Times New Roman" w:hAnsi="Times New Roman"/>
              </w:rPr>
              <w:lastRenderedPageBreak/>
              <w:t xml:space="preserve">IV квартал </w:t>
            </w:r>
            <w:r w:rsidRPr="00E063ED">
              <w:rPr>
                <w:rFonts w:ascii="Times New Roman" w:hAnsi="Times New Roman"/>
              </w:rPr>
              <w:br/>
              <w:t>2022 р.</w:t>
            </w:r>
          </w:p>
        </w:tc>
        <w:tc>
          <w:tcPr>
            <w:tcW w:w="2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94E" w:rsidRPr="00E063ED" w:rsidRDefault="005228B8" w:rsidP="009633B9">
            <w:pPr>
              <w:pStyle w:val="a5"/>
              <w:spacing w:line="223" w:lineRule="auto"/>
              <w:ind w:firstLine="0"/>
              <w:rPr>
                <w:rFonts w:ascii="Times New Roman" w:hAnsi="Times New Roman"/>
              </w:rPr>
            </w:pPr>
            <w:r w:rsidRPr="00E063ED">
              <w:rPr>
                <w:rFonts w:ascii="Times New Roman" w:hAnsi="Times New Roman"/>
              </w:rPr>
              <w:t xml:space="preserve">Управління освіти і науки </w:t>
            </w:r>
            <w:r w:rsidRPr="00E063ED">
              <w:rPr>
                <w:rFonts w:ascii="Times New Roman" w:hAnsi="Times New Roman"/>
              </w:rPr>
              <w:lastRenderedPageBreak/>
              <w:t>облдержадміністрації, Чернігівський обласний інститут післядипломної педагогічної</w:t>
            </w:r>
            <w:r w:rsidR="00485B3A">
              <w:rPr>
                <w:rFonts w:ascii="Times New Roman" w:hAnsi="Times New Roman"/>
              </w:rPr>
              <w:t xml:space="preserve"> освіти імені К.Д. Ушинського (</w:t>
            </w:r>
            <w:r w:rsidRPr="00E063ED">
              <w:rPr>
                <w:rFonts w:ascii="Times New Roman" w:hAnsi="Times New Roman"/>
              </w:rPr>
              <w:t>у порядку рекомендації)</w:t>
            </w:r>
          </w:p>
        </w:tc>
      </w:tr>
      <w:tr w:rsidR="00A82CE9" w:rsidRPr="00F27FE1" w:rsidTr="00E063ED">
        <w:tblPrEx>
          <w:tblLook w:val="04A0" w:firstRow="1" w:lastRow="0" w:firstColumn="1" w:lastColumn="0" w:noHBand="0" w:noVBand="1"/>
        </w:tblPrEx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CE9" w:rsidRPr="00E063ED" w:rsidRDefault="00A82CE9" w:rsidP="00485B3A">
            <w:pPr>
              <w:pStyle w:val="a5"/>
              <w:numPr>
                <w:ilvl w:val="0"/>
                <w:numId w:val="43"/>
              </w:numPr>
              <w:tabs>
                <w:tab w:val="left" w:pos="244"/>
                <w:tab w:val="left" w:pos="613"/>
              </w:tabs>
              <w:spacing w:line="223" w:lineRule="auto"/>
              <w:ind w:left="0" w:firstLine="0"/>
              <w:rPr>
                <w:rFonts w:ascii="Times New Roman" w:eastAsia="Calibri" w:hAnsi="Times New Roman"/>
                <w:shd w:val="clear" w:color="auto" w:fill="FFFFFF"/>
              </w:rPr>
            </w:pPr>
            <w:r w:rsidRPr="00E063ED">
              <w:rPr>
                <w:rFonts w:ascii="Times New Roman" w:eastAsia="Calibri" w:hAnsi="Times New Roman"/>
                <w:shd w:val="clear" w:color="auto" w:fill="FFFFFF"/>
              </w:rPr>
              <w:lastRenderedPageBreak/>
              <w:t xml:space="preserve">Проведення просвітницької кампанії, спрямованої на боротьбу з гендерними стереотипами, расизмом, насильством у спорті та дискримінацією осіб з інвалідністю та інших </w:t>
            </w:r>
            <w:proofErr w:type="spellStart"/>
            <w:r w:rsidRPr="00E063ED">
              <w:rPr>
                <w:rFonts w:ascii="Times New Roman" w:eastAsia="Calibri" w:hAnsi="Times New Roman"/>
                <w:shd w:val="clear" w:color="auto" w:fill="FFFFFF"/>
              </w:rPr>
              <w:t>маломобільних</w:t>
            </w:r>
            <w:proofErr w:type="spellEnd"/>
            <w:r w:rsidRPr="00E063ED">
              <w:rPr>
                <w:rFonts w:ascii="Times New Roman" w:eastAsia="Calibri" w:hAnsi="Times New Roman"/>
                <w:shd w:val="clear" w:color="auto" w:fill="FFFFFF"/>
              </w:rPr>
              <w:t xml:space="preserve"> груп населення</w:t>
            </w:r>
          </w:p>
        </w:tc>
        <w:tc>
          <w:tcPr>
            <w:tcW w:w="4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CE9" w:rsidRPr="00E063ED" w:rsidRDefault="00A82CE9" w:rsidP="00485B3A">
            <w:pPr>
              <w:pStyle w:val="a5"/>
              <w:spacing w:line="223" w:lineRule="auto"/>
              <w:ind w:firstLine="0"/>
              <w:rPr>
                <w:rFonts w:ascii="Times New Roman" w:hAnsi="Times New Roman"/>
              </w:rPr>
            </w:pPr>
            <w:r w:rsidRPr="00E063ED">
              <w:rPr>
                <w:rFonts w:ascii="Times New Roman" w:hAnsi="Times New Roman"/>
              </w:rPr>
              <w:t xml:space="preserve">організація роботи, спрямованої на боротьбу з гендерними стереотипами, расизмом </w:t>
            </w:r>
            <w:r w:rsidR="00485B3A">
              <w:rPr>
                <w:rFonts w:ascii="Times New Roman" w:hAnsi="Times New Roman"/>
              </w:rPr>
              <w:t>і</w:t>
            </w:r>
            <w:r w:rsidRPr="00E063ED">
              <w:rPr>
                <w:rFonts w:ascii="Times New Roman" w:hAnsi="Times New Roman"/>
              </w:rPr>
              <w:t xml:space="preserve"> насильством у спорті та дискримінацією стосовно будь-якої особи за ознакою інвалідністю, осіб з інвалідністю та інших </w:t>
            </w:r>
            <w:proofErr w:type="spellStart"/>
            <w:r w:rsidRPr="00E063ED">
              <w:rPr>
                <w:rFonts w:ascii="Times New Roman" w:hAnsi="Times New Roman"/>
              </w:rPr>
              <w:t>маломобільних</w:t>
            </w:r>
            <w:proofErr w:type="spellEnd"/>
            <w:r w:rsidRPr="00E063ED">
              <w:rPr>
                <w:rFonts w:ascii="Times New Roman" w:hAnsi="Times New Roman"/>
              </w:rPr>
              <w:t xml:space="preserve"> груп населення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CE9" w:rsidRPr="00E063ED" w:rsidRDefault="00A82CE9" w:rsidP="009633B9">
            <w:pPr>
              <w:pStyle w:val="a5"/>
              <w:spacing w:line="223" w:lineRule="auto"/>
              <w:ind w:firstLine="0"/>
              <w:rPr>
                <w:rFonts w:ascii="Times New Roman" w:hAnsi="Times New Roman"/>
              </w:rPr>
            </w:pPr>
            <w:r w:rsidRPr="00E063ED">
              <w:rPr>
                <w:rFonts w:ascii="Times New Roman" w:hAnsi="Times New Roman"/>
              </w:rPr>
              <w:t>проведено просвітницькі заходи, спрямовані на формування гуманного світогляду та дотримання принципу рівності у спорті та недопущення дискримінації стосовно будь-якої особи за ознакою інвалідністю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CE9" w:rsidRPr="00E063ED" w:rsidRDefault="00A82CE9" w:rsidP="009633B9">
            <w:pPr>
              <w:pStyle w:val="a5"/>
              <w:spacing w:line="223" w:lineRule="auto"/>
              <w:ind w:firstLine="0"/>
              <w:rPr>
                <w:rFonts w:ascii="Times New Roman" w:hAnsi="Times New Roman"/>
              </w:rPr>
            </w:pPr>
            <w:r w:rsidRPr="00E063ED">
              <w:rPr>
                <w:rFonts w:ascii="Times New Roman" w:eastAsia="Arial" w:hAnsi="Times New Roman"/>
                <w:lang w:val="en-GB"/>
              </w:rPr>
              <w:t xml:space="preserve">IV </w:t>
            </w:r>
            <w:r w:rsidRPr="00E063ED">
              <w:rPr>
                <w:rFonts w:ascii="Times New Roman" w:eastAsia="Arial" w:hAnsi="Times New Roman"/>
              </w:rPr>
              <w:t>квартал 2021 р.</w:t>
            </w:r>
          </w:p>
        </w:tc>
        <w:tc>
          <w:tcPr>
            <w:tcW w:w="2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3ED" w:rsidRPr="00E063ED" w:rsidRDefault="005228B8" w:rsidP="00485B3A">
            <w:pPr>
              <w:pStyle w:val="a5"/>
              <w:spacing w:after="120" w:line="223" w:lineRule="auto"/>
              <w:ind w:firstLine="0"/>
              <w:rPr>
                <w:rFonts w:ascii="Times New Roman" w:hAnsi="Times New Roman"/>
              </w:rPr>
            </w:pPr>
            <w:r w:rsidRPr="00E063ED">
              <w:rPr>
                <w:rFonts w:ascii="Times New Roman" w:eastAsia="Calibri" w:hAnsi="Times New Roman"/>
                <w:lang w:eastAsia="uk-UA"/>
              </w:rPr>
              <w:t xml:space="preserve">Департамент сім'ї, молоді та спорту облдержадміністрації, Чернігівський обласний </w:t>
            </w:r>
            <w:r w:rsidRPr="00E063ED">
              <w:rPr>
                <w:rFonts w:ascii="Times New Roman" w:eastAsia="Calibri" w:hAnsi="Times New Roman"/>
                <w:shd w:val="clear" w:color="auto" w:fill="FFFFFF"/>
              </w:rPr>
              <w:t xml:space="preserve">центр з фізичної культури і спорту осіб з інвалідністю </w:t>
            </w:r>
            <w:r w:rsidRPr="00E063ED">
              <w:rPr>
                <w:rFonts w:ascii="Times New Roman" w:hAnsi="Times New Roman"/>
              </w:rPr>
              <w:t>«</w:t>
            </w:r>
            <w:proofErr w:type="spellStart"/>
            <w:r w:rsidRPr="00E063ED">
              <w:rPr>
                <w:rFonts w:ascii="Times New Roman" w:eastAsia="Calibri" w:hAnsi="Times New Roman"/>
                <w:shd w:val="clear" w:color="auto" w:fill="FFFFFF"/>
              </w:rPr>
              <w:t>Інваспорт</w:t>
            </w:r>
            <w:proofErr w:type="spellEnd"/>
            <w:r w:rsidRPr="00E063ED">
              <w:rPr>
                <w:rFonts w:ascii="Times New Roman" w:hAnsi="Times New Roman"/>
              </w:rPr>
              <w:t>» (у порядку рекомендації), відділення Національного олімпійського комітету України в Черніг</w:t>
            </w:r>
            <w:r w:rsidR="00A242F9" w:rsidRPr="00E063ED">
              <w:rPr>
                <w:rFonts w:ascii="Times New Roman" w:hAnsi="Times New Roman"/>
              </w:rPr>
              <w:t>і</w:t>
            </w:r>
            <w:r w:rsidRPr="00E063ED">
              <w:rPr>
                <w:rFonts w:ascii="Times New Roman" w:hAnsi="Times New Roman"/>
              </w:rPr>
              <w:t>вській області (у порядку рекомендації</w:t>
            </w:r>
            <w:r w:rsidR="00A242F9" w:rsidRPr="00E063ED">
              <w:rPr>
                <w:rFonts w:ascii="Times New Roman" w:hAnsi="Times New Roman"/>
              </w:rPr>
              <w:t>)</w:t>
            </w:r>
          </w:p>
        </w:tc>
      </w:tr>
      <w:tr w:rsidR="00A242F9" w:rsidRPr="00F27FE1" w:rsidTr="00E063ED">
        <w:tblPrEx>
          <w:tblLook w:val="04A0" w:firstRow="1" w:lastRow="0" w:firstColumn="1" w:lastColumn="0" w:noHBand="0" w:noVBand="1"/>
        </w:tblPrEx>
        <w:trPr>
          <w:trHeight w:val="937"/>
        </w:trPr>
        <w:tc>
          <w:tcPr>
            <w:tcW w:w="31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42F9" w:rsidRPr="00E063ED" w:rsidRDefault="00A242F9" w:rsidP="009633B9">
            <w:pPr>
              <w:pStyle w:val="a5"/>
              <w:numPr>
                <w:ilvl w:val="0"/>
                <w:numId w:val="43"/>
              </w:numPr>
              <w:tabs>
                <w:tab w:val="left" w:pos="244"/>
                <w:tab w:val="left" w:pos="604"/>
              </w:tabs>
              <w:spacing w:line="223" w:lineRule="auto"/>
              <w:ind w:left="0" w:firstLine="0"/>
              <w:rPr>
                <w:rFonts w:ascii="Times New Roman" w:eastAsia="Calibri" w:hAnsi="Times New Roman"/>
              </w:rPr>
            </w:pPr>
            <w:r w:rsidRPr="00E063ED">
              <w:rPr>
                <w:rFonts w:ascii="Times New Roman" w:eastAsia="Calibri" w:hAnsi="Times New Roman"/>
                <w:shd w:val="clear" w:color="auto" w:fill="FFFFFF"/>
              </w:rPr>
              <w:t>Розширення мережі центрів надання адміністративних послуг та забезпечення надання якісних адміністративних послуг</w:t>
            </w:r>
          </w:p>
        </w:tc>
        <w:tc>
          <w:tcPr>
            <w:tcW w:w="4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2F9" w:rsidRDefault="00A242F9" w:rsidP="009633B9">
            <w:pPr>
              <w:pStyle w:val="a5"/>
              <w:spacing w:line="223" w:lineRule="auto"/>
              <w:ind w:firstLine="0"/>
              <w:rPr>
                <w:rFonts w:ascii="Times New Roman" w:eastAsia="Calibri" w:hAnsi="Times New Roman"/>
              </w:rPr>
            </w:pPr>
            <w:r w:rsidRPr="00E063ED">
              <w:rPr>
                <w:rFonts w:ascii="Times New Roman" w:eastAsia="Calibri" w:hAnsi="Times New Roman"/>
              </w:rPr>
              <w:t xml:space="preserve">1) сприяння оптимізації мережі центрів надання адміністративних послуг з урахуванням інтересів </w:t>
            </w:r>
            <w:proofErr w:type="spellStart"/>
            <w:r w:rsidR="00100BC6" w:rsidRPr="00100BC6">
              <w:rPr>
                <w:rFonts w:ascii="Times New Roman" w:eastAsia="Calibri" w:hAnsi="Times New Roman"/>
              </w:rPr>
              <w:t>маломобільних</w:t>
            </w:r>
            <w:proofErr w:type="spellEnd"/>
            <w:r w:rsidR="00100BC6" w:rsidRPr="00100BC6">
              <w:rPr>
                <w:rFonts w:ascii="Times New Roman" w:eastAsia="Calibri" w:hAnsi="Times New Roman"/>
              </w:rPr>
              <w:t xml:space="preserve"> груп населення, осіб </w:t>
            </w:r>
            <w:r w:rsidRPr="00100BC6">
              <w:rPr>
                <w:rFonts w:ascii="Times New Roman" w:eastAsia="Calibri" w:hAnsi="Times New Roman"/>
              </w:rPr>
              <w:t>з інвалідністю,</w:t>
            </w:r>
            <w:r w:rsidRPr="00E063ED">
              <w:rPr>
                <w:rFonts w:ascii="Times New Roman" w:eastAsia="Calibri" w:hAnsi="Times New Roman"/>
              </w:rPr>
              <w:t xml:space="preserve"> забезпечення спеціального супроводу людей з інвалідністю під час отримання адміністративних послуг</w:t>
            </w:r>
            <w:r w:rsidR="00485B3A">
              <w:rPr>
                <w:rFonts w:ascii="Times New Roman" w:eastAsia="Calibri" w:hAnsi="Times New Roman"/>
              </w:rPr>
              <w:t xml:space="preserve">  </w:t>
            </w:r>
          </w:p>
          <w:p w:rsidR="00485B3A" w:rsidRPr="00AB4A30" w:rsidRDefault="00485B3A" w:rsidP="009633B9">
            <w:pPr>
              <w:pStyle w:val="a5"/>
              <w:spacing w:line="223" w:lineRule="auto"/>
              <w:ind w:firstLine="0"/>
              <w:rPr>
                <w:rFonts w:ascii="Times New Roman" w:eastAsia="Calibri" w:hAnsi="Times New Roman"/>
                <w:color w:val="4F81BD"/>
              </w:rPr>
            </w:pP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2F9" w:rsidRDefault="00A242F9" w:rsidP="009633B9">
            <w:pPr>
              <w:pStyle w:val="a5"/>
              <w:spacing w:line="223" w:lineRule="auto"/>
              <w:ind w:firstLine="0"/>
              <w:rPr>
                <w:rFonts w:ascii="Times New Roman" w:eastAsia="Calibri" w:hAnsi="Times New Roman"/>
              </w:rPr>
            </w:pPr>
            <w:r w:rsidRPr="00E063ED">
              <w:rPr>
                <w:rFonts w:ascii="Times New Roman" w:eastAsia="Calibri" w:hAnsi="Times New Roman"/>
              </w:rPr>
              <w:t>1) створено не менше  37 ЦНАП</w:t>
            </w:r>
          </w:p>
          <w:p w:rsidR="00A242F9" w:rsidRPr="00E063ED" w:rsidRDefault="00A242F9" w:rsidP="00100BC6">
            <w:pPr>
              <w:pStyle w:val="a5"/>
              <w:spacing w:line="223" w:lineRule="auto"/>
              <w:ind w:firstLine="0"/>
              <w:rPr>
                <w:rFonts w:ascii="Times New Roman" w:eastAsia="Calibri" w:hAnsi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2F9" w:rsidRPr="00E063ED" w:rsidRDefault="00A242F9" w:rsidP="009633B9">
            <w:pPr>
              <w:pStyle w:val="a5"/>
              <w:spacing w:line="223" w:lineRule="auto"/>
              <w:ind w:firstLine="0"/>
              <w:rPr>
                <w:rFonts w:ascii="Times New Roman" w:eastAsia="Calibri" w:hAnsi="Times New Roman"/>
              </w:rPr>
            </w:pPr>
            <w:r w:rsidRPr="00E063ED">
              <w:rPr>
                <w:rFonts w:ascii="Times New Roman" w:eastAsia="Calibri" w:hAnsi="Times New Roman"/>
              </w:rPr>
              <w:t>2021-2022 роки</w:t>
            </w:r>
          </w:p>
        </w:tc>
        <w:tc>
          <w:tcPr>
            <w:tcW w:w="2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3ED" w:rsidRPr="00E063ED" w:rsidRDefault="00A242F9" w:rsidP="00485B3A">
            <w:pPr>
              <w:pStyle w:val="a5"/>
              <w:spacing w:line="223" w:lineRule="auto"/>
              <w:ind w:firstLine="0"/>
              <w:rPr>
                <w:rFonts w:ascii="Times New Roman" w:eastAsia="Calibri" w:hAnsi="Times New Roman"/>
              </w:rPr>
            </w:pPr>
            <w:r w:rsidRPr="00E063ED">
              <w:rPr>
                <w:rFonts w:ascii="Times New Roman" w:eastAsia="Calibri" w:hAnsi="Times New Roman"/>
              </w:rPr>
              <w:t xml:space="preserve">Департамент економічного розвитку облдержадміністрації, </w:t>
            </w:r>
            <w:r w:rsidRPr="00E063ED">
              <w:rPr>
                <w:rFonts w:ascii="Times New Roman" w:hAnsi="Times New Roman"/>
                <w:szCs w:val="26"/>
              </w:rPr>
              <w:t xml:space="preserve">виконавчі органи міських, селищних, сільських рад (у порядку рекомендації), районні державні адміністрації  </w:t>
            </w:r>
          </w:p>
        </w:tc>
      </w:tr>
      <w:tr w:rsidR="00A242F9" w:rsidRPr="00F27FE1" w:rsidTr="00E063ED">
        <w:tblPrEx>
          <w:tblLook w:val="04A0" w:firstRow="1" w:lastRow="0" w:firstColumn="1" w:lastColumn="0" w:noHBand="0" w:noVBand="1"/>
        </w:tblPrEx>
        <w:trPr>
          <w:trHeight w:val="1050"/>
        </w:trPr>
        <w:tc>
          <w:tcPr>
            <w:tcW w:w="31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2F9" w:rsidRPr="00E063ED" w:rsidRDefault="00A242F9" w:rsidP="009633B9">
            <w:pPr>
              <w:pStyle w:val="a5"/>
              <w:numPr>
                <w:ilvl w:val="0"/>
                <w:numId w:val="43"/>
              </w:numPr>
              <w:tabs>
                <w:tab w:val="left" w:pos="244"/>
                <w:tab w:val="left" w:pos="604"/>
              </w:tabs>
              <w:spacing w:line="223" w:lineRule="auto"/>
              <w:ind w:left="0" w:firstLine="0"/>
              <w:rPr>
                <w:rFonts w:ascii="Times New Roman" w:eastAsia="Calibri" w:hAnsi="Times New Roman"/>
                <w:shd w:val="clear" w:color="auto" w:fill="FFFFFF"/>
              </w:rPr>
            </w:pPr>
          </w:p>
        </w:tc>
        <w:tc>
          <w:tcPr>
            <w:tcW w:w="4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2F9" w:rsidRPr="00E063ED" w:rsidRDefault="00A242F9" w:rsidP="009633B9">
            <w:pPr>
              <w:pStyle w:val="a5"/>
              <w:spacing w:line="223" w:lineRule="auto"/>
              <w:ind w:firstLine="0"/>
              <w:rPr>
                <w:rFonts w:ascii="Times New Roman" w:eastAsia="Calibri" w:hAnsi="Times New Roman"/>
              </w:rPr>
            </w:pPr>
            <w:r w:rsidRPr="00E063ED">
              <w:rPr>
                <w:rFonts w:ascii="Times New Roman" w:eastAsia="Calibri" w:hAnsi="Times New Roman"/>
              </w:rPr>
              <w:t xml:space="preserve">2) сприяння запровадженню онлайн-форматів для надання послуг, </w:t>
            </w:r>
            <w:proofErr w:type="spellStart"/>
            <w:r w:rsidRPr="00E063ED">
              <w:rPr>
                <w:rFonts w:ascii="Times New Roman" w:eastAsia="Calibri" w:hAnsi="Times New Roman"/>
              </w:rPr>
              <w:t>цифровізації</w:t>
            </w:r>
            <w:proofErr w:type="spellEnd"/>
            <w:r w:rsidRPr="00E063ED">
              <w:rPr>
                <w:rFonts w:ascii="Times New Roman" w:eastAsia="Calibri" w:hAnsi="Times New Roman"/>
              </w:rPr>
              <w:t xml:space="preserve"> надання адміністративних послуг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2F9" w:rsidRPr="00E063ED" w:rsidRDefault="00A242F9" w:rsidP="009633B9">
            <w:pPr>
              <w:pStyle w:val="a5"/>
              <w:spacing w:line="223" w:lineRule="auto"/>
              <w:ind w:firstLine="0"/>
              <w:rPr>
                <w:rFonts w:ascii="Times New Roman" w:eastAsia="Calibri" w:hAnsi="Times New Roman"/>
              </w:rPr>
            </w:pPr>
            <w:r w:rsidRPr="00E063ED">
              <w:rPr>
                <w:rFonts w:ascii="Times New Roman" w:eastAsia="Calibri" w:hAnsi="Times New Roman"/>
              </w:rPr>
              <w:t>2) створено можливість отримувати адміністративні послуги</w:t>
            </w:r>
            <w:r w:rsidR="00485B3A">
              <w:rPr>
                <w:rFonts w:ascii="Times New Roman" w:eastAsia="Calibri" w:hAnsi="Times New Roman"/>
              </w:rPr>
              <w:t>,</w:t>
            </w:r>
            <w:r w:rsidRPr="00E063ED">
              <w:rPr>
                <w:rFonts w:ascii="Times New Roman" w:eastAsia="Calibri" w:hAnsi="Times New Roman"/>
              </w:rPr>
              <w:t xml:space="preserve"> не виходячи з дому</w:t>
            </w:r>
          </w:p>
          <w:p w:rsidR="00A242F9" w:rsidRPr="00E063ED" w:rsidRDefault="00A242F9" w:rsidP="009633B9">
            <w:pPr>
              <w:pStyle w:val="a5"/>
              <w:spacing w:line="223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2F9" w:rsidRPr="00E063ED" w:rsidRDefault="00A242F9" w:rsidP="009633B9">
            <w:pPr>
              <w:pStyle w:val="a5"/>
              <w:spacing w:line="223" w:lineRule="auto"/>
              <w:ind w:firstLine="0"/>
              <w:rPr>
                <w:rFonts w:ascii="Times New Roman" w:eastAsia="Calibri" w:hAnsi="Times New Roman"/>
              </w:rPr>
            </w:pPr>
            <w:r w:rsidRPr="00E063ED">
              <w:rPr>
                <w:rFonts w:ascii="Times New Roman" w:eastAsia="Calibri" w:hAnsi="Times New Roman"/>
              </w:rPr>
              <w:t>2021-2022 роки</w:t>
            </w:r>
          </w:p>
        </w:tc>
        <w:tc>
          <w:tcPr>
            <w:tcW w:w="2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3ED" w:rsidRPr="00E063ED" w:rsidRDefault="00A242F9" w:rsidP="00485B3A">
            <w:pPr>
              <w:pStyle w:val="a5"/>
              <w:spacing w:after="120" w:line="223" w:lineRule="auto"/>
              <w:ind w:firstLine="0"/>
              <w:rPr>
                <w:rFonts w:ascii="Times New Roman" w:eastAsia="Calibri" w:hAnsi="Times New Roman"/>
              </w:rPr>
            </w:pPr>
            <w:r w:rsidRPr="00E063ED">
              <w:rPr>
                <w:rFonts w:ascii="Times New Roman" w:eastAsia="Calibri" w:hAnsi="Times New Roman"/>
              </w:rPr>
              <w:t xml:space="preserve">Департамент економічного розвитку облдержадміністрації, </w:t>
            </w:r>
            <w:r w:rsidRPr="00E063ED">
              <w:rPr>
                <w:rFonts w:ascii="Times New Roman" w:hAnsi="Times New Roman"/>
                <w:szCs w:val="26"/>
              </w:rPr>
              <w:t xml:space="preserve">виконавчі органи міських, селищних, сільських рад (у порядку рекомендації), районні державні адміністрації  </w:t>
            </w:r>
          </w:p>
        </w:tc>
      </w:tr>
      <w:tr w:rsidR="00A82CE9" w:rsidRPr="00F27FE1" w:rsidTr="00E063ED">
        <w:tblPrEx>
          <w:tblLook w:val="04A0" w:firstRow="1" w:lastRow="0" w:firstColumn="1" w:lastColumn="0" w:noHBand="0" w:noVBand="1"/>
        </w:tblPrEx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CE9" w:rsidRPr="00F27FE1" w:rsidRDefault="00A242F9" w:rsidP="009633B9">
            <w:pPr>
              <w:pStyle w:val="a5"/>
              <w:numPr>
                <w:ilvl w:val="0"/>
                <w:numId w:val="43"/>
              </w:numPr>
              <w:tabs>
                <w:tab w:val="left" w:pos="244"/>
                <w:tab w:val="left" w:pos="604"/>
              </w:tabs>
              <w:spacing w:line="223" w:lineRule="auto"/>
              <w:ind w:left="0" w:firstLine="0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hd w:val="clear" w:color="auto" w:fill="FFFFFF"/>
              </w:rPr>
              <w:t xml:space="preserve">Підвищення рівня інформаційного забезпечення суб’єктів підприємницької діяльності, розвиток інфраструктури підтримки </w:t>
            </w:r>
            <w:r w:rsidR="00100BC6">
              <w:rPr>
                <w:rFonts w:ascii="Times New Roman" w:eastAsia="Calibri" w:hAnsi="Times New Roman"/>
                <w:shd w:val="clear" w:color="auto" w:fill="FFFFFF"/>
              </w:rPr>
              <w:t>малого та середнього підприємства</w:t>
            </w:r>
          </w:p>
        </w:tc>
        <w:tc>
          <w:tcPr>
            <w:tcW w:w="4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CE9" w:rsidRPr="00F27FE1" w:rsidRDefault="00A242F9" w:rsidP="009633B9">
            <w:pPr>
              <w:pStyle w:val="a5"/>
              <w:spacing w:line="223" w:lineRule="auto"/>
              <w:ind w:firstLine="0"/>
              <w:rPr>
                <w:rFonts w:ascii="Times New Roman" w:eastAsia="Calibri" w:hAnsi="Times New Roman"/>
                <w:i/>
                <w:iCs/>
              </w:rPr>
            </w:pPr>
            <w:r>
              <w:rPr>
                <w:rFonts w:ascii="Times New Roman" w:eastAsia="Calibri" w:hAnsi="Times New Roman"/>
              </w:rPr>
              <w:t xml:space="preserve">забезпечення інформаційно-консультативної підтримки суб’єктів малого і середнього підприємства </w:t>
            </w:r>
            <w:r w:rsidR="003F7A7E">
              <w:rPr>
                <w:rFonts w:ascii="Times New Roman" w:eastAsia="Calibri" w:hAnsi="Times New Roman"/>
              </w:rPr>
              <w:t>та осіб, що бажають розпочати власний бізнес</w:t>
            </w:r>
            <w:r>
              <w:rPr>
                <w:rFonts w:ascii="Times New Roman" w:eastAsia="Calibri" w:hAnsi="Times New Roman"/>
              </w:rPr>
              <w:t xml:space="preserve"> 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CE9" w:rsidRDefault="003F7A7E" w:rsidP="009633B9">
            <w:pPr>
              <w:pStyle w:val="a5"/>
              <w:spacing w:line="223" w:lineRule="auto"/>
              <w:ind w:firstLine="0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кількість проведених навчально-освітніх заходів для підприємців та осіб, що бажають розпочати власну справу</w:t>
            </w:r>
          </w:p>
          <w:p w:rsidR="00A82CE9" w:rsidRDefault="00A82CE9" w:rsidP="009633B9">
            <w:pPr>
              <w:pStyle w:val="a5"/>
              <w:spacing w:line="223" w:lineRule="auto"/>
              <w:ind w:firstLine="0"/>
              <w:rPr>
                <w:rFonts w:ascii="Times New Roman" w:eastAsia="Calibri" w:hAnsi="Times New Roman"/>
              </w:rPr>
            </w:pPr>
          </w:p>
          <w:p w:rsidR="00A82CE9" w:rsidRPr="00F27FE1" w:rsidRDefault="00A82CE9" w:rsidP="009633B9">
            <w:pPr>
              <w:pStyle w:val="a5"/>
              <w:spacing w:line="223" w:lineRule="auto"/>
              <w:ind w:firstLine="0"/>
              <w:rPr>
                <w:rFonts w:ascii="Times New Roman" w:eastAsia="Calibri" w:hAnsi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CE9" w:rsidRPr="003F7A7E" w:rsidRDefault="003F7A7E" w:rsidP="009633B9">
            <w:pPr>
              <w:pStyle w:val="a5"/>
              <w:spacing w:line="223" w:lineRule="auto"/>
              <w:ind w:firstLine="0"/>
              <w:rPr>
                <w:rFonts w:ascii="Times New Roman" w:eastAsia="Calibri" w:hAnsi="Times New Roman"/>
              </w:rPr>
            </w:pPr>
            <w:r>
              <w:rPr>
                <w:rFonts w:ascii="Times New Roman" w:eastAsia="Arial" w:hAnsi="Times New Roman"/>
              </w:rPr>
              <w:t>2021-2022 роки</w:t>
            </w:r>
          </w:p>
        </w:tc>
        <w:tc>
          <w:tcPr>
            <w:tcW w:w="2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3ED" w:rsidRPr="00100BC6" w:rsidRDefault="003F7A7E" w:rsidP="009633B9">
            <w:pPr>
              <w:pStyle w:val="a5"/>
              <w:spacing w:line="223" w:lineRule="auto"/>
              <w:ind w:firstLine="0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eastAsia="Calibri" w:hAnsi="Times New Roman"/>
              </w:rPr>
              <w:t xml:space="preserve">Департамент економічного розвитку облдержадміністрації, Державна організація «Регіональний фонд підприємництва по Чернігівський області», Агенція регіонального розвитку Чернігівської області, </w:t>
            </w:r>
            <w:r w:rsidRPr="00434684">
              <w:rPr>
                <w:rFonts w:ascii="Times New Roman" w:hAnsi="Times New Roman"/>
                <w:szCs w:val="26"/>
              </w:rPr>
              <w:t>виконавчі органи міських, селищних, сільських рад (у порядку рекомендації)</w:t>
            </w:r>
            <w:r>
              <w:rPr>
                <w:rFonts w:ascii="Times New Roman" w:hAnsi="Times New Roman"/>
                <w:szCs w:val="26"/>
              </w:rPr>
              <w:t xml:space="preserve">, </w:t>
            </w:r>
            <w:r w:rsidRPr="00434684">
              <w:rPr>
                <w:rFonts w:ascii="Times New Roman" w:hAnsi="Times New Roman"/>
                <w:szCs w:val="26"/>
              </w:rPr>
              <w:t xml:space="preserve">районні державні адміністрації  </w:t>
            </w:r>
          </w:p>
        </w:tc>
      </w:tr>
    </w:tbl>
    <w:p w:rsidR="00554663" w:rsidRDefault="00554663" w:rsidP="00A82CE9"/>
    <w:p w:rsidR="00DC64C3" w:rsidRPr="00100BC6" w:rsidRDefault="00100BC6" w:rsidP="00A82CE9">
      <w:pPr>
        <w:rPr>
          <w:rFonts w:ascii="Times New Roman" w:hAnsi="Times New Roman"/>
          <w:sz w:val="28"/>
          <w:szCs w:val="28"/>
        </w:rPr>
      </w:pPr>
      <w:r w:rsidRPr="00100BC6">
        <w:rPr>
          <w:rFonts w:ascii="Times New Roman" w:hAnsi="Times New Roman"/>
          <w:sz w:val="28"/>
          <w:szCs w:val="28"/>
        </w:rPr>
        <w:t>Директор Департаменту соціального</w:t>
      </w:r>
    </w:p>
    <w:p w:rsidR="00100BC6" w:rsidRPr="00100BC6" w:rsidRDefault="00100BC6" w:rsidP="00A82CE9">
      <w:pPr>
        <w:rPr>
          <w:rFonts w:ascii="Times New Roman" w:hAnsi="Times New Roman"/>
          <w:sz w:val="28"/>
          <w:szCs w:val="28"/>
        </w:rPr>
      </w:pPr>
      <w:r w:rsidRPr="00100BC6">
        <w:rPr>
          <w:rFonts w:ascii="Times New Roman" w:hAnsi="Times New Roman"/>
          <w:sz w:val="28"/>
          <w:szCs w:val="28"/>
        </w:rPr>
        <w:t>захисту населення обласної державної</w:t>
      </w:r>
    </w:p>
    <w:p w:rsidR="00100BC6" w:rsidRPr="00100BC6" w:rsidRDefault="00100BC6" w:rsidP="00A82CE9">
      <w:pPr>
        <w:rPr>
          <w:rFonts w:ascii="Times New Roman" w:hAnsi="Times New Roman"/>
          <w:sz w:val="28"/>
          <w:szCs w:val="28"/>
        </w:rPr>
      </w:pPr>
      <w:r w:rsidRPr="00100BC6">
        <w:rPr>
          <w:rFonts w:ascii="Times New Roman" w:hAnsi="Times New Roman"/>
          <w:sz w:val="28"/>
          <w:szCs w:val="28"/>
        </w:rPr>
        <w:t>адміністрації</w:t>
      </w:r>
      <w:r w:rsidRPr="00100BC6">
        <w:rPr>
          <w:rFonts w:ascii="Times New Roman" w:hAnsi="Times New Roman"/>
          <w:sz w:val="28"/>
          <w:szCs w:val="28"/>
        </w:rPr>
        <w:tab/>
      </w:r>
      <w:r w:rsidRPr="00100BC6">
        <w:rPr>
          <w:rFonts w:ascii="Times New Roman" w:hAnsi="Times New Roman"/>
          <w:sz w:val="28"/>
          <w:szCs w:val="28"/>
        </w:rPr>
        <w:tab/>
      </w:r>
      <w:r w:rsidRPr="00100BC6">
        <w:rPr>
          <w:rFonts w:ascii="Times New Roman" w:hAnsi="Times New Roman"/>
          <w:sz w:val="28"/>
          <w:szCs w:val="28"/>
        </w:rPr>
        <w:tab/>
      </w:r>
      <w:r w:rsidRPr="00100BC6">
        <w:rPr>
          <w:rFonts w:ascii="Times New Roman" w:hAnsi="Times New Roman"/>
          <w:sz w:val="28"/>
          <w:szCs w:val="28"/>
        </w:rPr>
        <w:tab/>
      </w:r>
      <w:r w:rsidRPr="00100BC6">
        <w:rPr>
          <w:rFonts w:ascii="Times New Roman" w:hAnsi="Times New Roman"/>
          <w:sz w:val="28"/>
          <w:szCs w:val="28"/>
        </w:rPr>
        <w:tab/>
      </w:r>
      <w:r w:rsidRPr="00100BC6">
        <w:rPr>
          <w:rFonts w:ascii="Times New Roman" w:hAnsi="Times New Roman"/>
          <w:sz w:val="28"/>
          <w:szCs w:val="28"/>
        </w:rPr>
        <w:tab/>
      </w:r>
      <w:r w:rsidRPr="00100BC6">
        <w:rPr>
          <w:rFonts w:ascii="Times New Roman" w:hAnsi="Times New Roman"/>
          <w:sz w:val="28"/>
          <w:szCs w:val="28"/>
        </w:rPr>
        <w:tab/>
      </w:r>
      <w:r w:rsidRPr="00100BC6">
        <w:rPr>
          <w:rFonts w:ascii="Times New Roman" w:hAnsi="Times New Roman"/>
          <w:sz w:val="28"/>
          <w:szCs w:val="28"/>
        </w:rPr>
        <w:tab/>
      </w:r>
      <w:r w:rsidRPr="00100BC6">
        <w:rPr>
          <w:rFonts w:ascii="Times New Roman" w:hAnsi="Times New Roman"/>
          <w:sz w:val="28"/>
          <w:szCs w:val="28"/>
        </w:rPr>
        <w:tab/>
      </w:r>
      <w:r w:rsidRPr="00100BC6">
        <w:rPr>
          <w:rFonts w:ascii="Times New Roman" w:hAnsi="Times New Roman"/>
          <w:sz w:val="28"/>
          <w:szCs w:val="28"/>
        </w:rPr>
        <w:tab/>
      </w:r>
      <w:r w:rsidRPr="00100BC6">
        <w:rPr>
          <w:rFonts w:ascii="Times New Roman" w:hAnsi="Times New Roman"/>
          <w:sz w:val="28"/>
          <w:szCs w:val="28"/>
        </w:rPr>
        <w:tab/>
      </w:r>
      <w:r w:rsidRPr="00100BC6">
        <w:rPr>
          <w:rFonts w:ascii="Times New Roman" w:hAnsi="Times New Roman"/>
          <w:sz w:val="28"/>
          <w:szCs w:val="28"/>
        </w:rPr>
        <w:tab/>
      </w:r>
      <w:r w:rsidRPr="00100BC6">
        <w:rPr>
          <w:rFonts w:ascii="Times New Roman" w:hAnsi="Times New Roman"/>
          <w:sz w:val="28"/>
          <w:szCs w:val="28"/>
        </w:rPr>
        <w:tab/>
      </w:r>
      <w:r w:rsidRPr="00100BC6">
        <w:rPr>
          <w:rFonts w:ascii="Times New Roman" w:hAnsi="Times New Roman"/>
          <w:sz w:val="28"/>
          <w:szCs w:val="28"/>
        </w:rPr>
        <w:tab/>
        <w:t>Валентина ЛУГОВА</w:t>
      </w:r>
    </w:p>
    <w:sectPr w:rsidR="00100BC6" w:rsidRPr="00100BC6" w:rsidSect="00554663">
      <w:headerReference w:type="even" r:id="rId8"/>
      <w:headerReference w:type="default" r:id="rId9"/>
      <w:pgSz w:w="16838" w:h="11906" w:orient="landscape" w:code="9"/>
      <w:pgMar w:top="284" w:right="1134" w:bottom="426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34D7" w:rsidRDefault="006434D7">
      <w:r>
        <w:separator/>
      </w:r>
    </w:p>
  </w:endnote>
  <w:endnote w:type="continuationSeparator" w:id="0">
    <w:p w:rsidR="006434D7" w:rsidRDefault="00643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34D7" w:rsidRDefault="006434D7">
      <w:r>
        <w:separator/>
      </w:r>
    </w:p>
  </w:footnote>
  <w:footnote w:type="continuationSeparator" w:id="0">
    <w:p w:rsidR="006434D7" w:rsidRDefault="006434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F9A" w:rsidRDefault="006434D7">
    <w:pPr>
      <w:framePr w:wrap="around" w:vAnchor="text" w:hAnchor="margin" w:xAlign="center" w:y="1"/>
    </w:pPr>
    <w:r>
      <w:rPr>
        <w:noProof/>
      </w:rPr>
      <w:fldChar w:fldCharType="begin"/>
    </w:r>
    <w:r>
      <w:rPr>
        <w:noProof/>
      </w:rPr>
      <w:instrText xml:space="preserve">PAGE  </w:instrText>
    </w:r>
    <w:r>
      <w:rPr>
        <w:noProof/>
      </w:rPr>
      <w:fldChar w:fldCharType="separate"/>
    </w:r>
    <w:r w:rsidR="00614F9A">
      <w:rPr>
        <w:noProof/>
      </w:rPr>
      <w:t>1</w:t>
    </w:r>
    <w:r>
      <w:rPr>
        <w:noProof/>
      </w:rPr>
      <w:fldChar w:fldCharType="end"/>
    </w:r>
  </w:p>
  <w:p w:rsidR="00614F9A" w:rsidRDefault="00614F9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F9A" w:rsidRDefault="006434D7">
    <w:pPr>
      <w:framePr w:wrap="around" w:vAnchor="text" w:hAnchor="margin" w:xAlign="center" w:y="1"/>
    </w:pPr>
    <w:r>
      <w:rPr>
        <w:noProof/>
      </w:rPr>
      <w:fldChar w:fldCharType="begin"/>
    </w:r>
    <w:r>
      <w:rPr>
        <w:noProof/>
      </w:rPr>
      <w:instrText xml:space="preserve">PAGE  </w:instrText>
    </w:r>
    <w:r>
      <w:rPr>
        <w:noProof/>
      </w:rPr>
      <w:fldChar w:fldCharType="separate"/>
    </w:r>
    <w:r w:rsidR="00F50B45">
      <w:rPr>
        <w:noProof/>
      </w:rPr>
      <w:t>19</w:t>
    </w:r>
    <w:r>
      <w:rPr>
        <w:noProof/>
      </w:rPr>
      <w:fldChar w:fldCharType="end"/>
    </w:r>
  </w:p>
  <w:p w:rsidR="00614F9A" w:rsidRDefault="00614F9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3622A"/>
    <w:multiLevelType w:val="hybridMultilevel"/>
    <w:tmpl w:val="BDE20B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21CDD"/>
    <w:multiLevelType w:val="hybridMultilevel"/>
    <w:tmpl w:val="F9EC69B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E487B"/>
    <w:multiLevelType w:val="hybridMultilevel"/>
    <w:tmpl w:val="2FB6DA46"/>
    <w:lvl w:ilvl="0" w:tplc="1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3D5F2B"/>
    <w:multiLevelType w:val="hybridMultilevel"/>
    <w:tmpl w:val="560690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431E8"/>
    <w:multiLevelType w:val="hybridMultilevel"/>
    <w:tmpl w:val="ED3A62FA"/>
    <w:lvl w:ilvl="0" w:tplc="1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644E95"/>
    <w:multiLevelType w:val="hybridMultilevel"/>
    <w:tmpl w:val="DB24A3D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AC652A"/>
    <w:multiLevelType w:val="hybridMultilevel"/>
    <w:tmpl w:val="5204C8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C46788"/>
    <w:multiLevelType w:val="hybridMultilevel"/>
    <w:tmpl w:val="8B606F62"/>
    <w:lvl w:ilvl="0" w:tplc="99A4B4B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26826"/>
    <w:multiLevelType w:val="hybridMultilevel"/>
    <w:tmpl w:val="99BAF20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825372"/>
    <w:multiLevelType w:val="hybridMultilevel"/>
    <w:tmpl w:val="A6F0E592"/>
    <w:lvl w:ilvl="0" w:tplc="299CBBF8">
      <w:start w:val="1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4058" w:hanging="360"/>
      </w:pPr>
    </w:lvl>
    <w:lvl w:ilvl="2" w:tplc="0409001B" w:tentative="1">
      <w:start w:val="1"/>
      <w:numFmt w:val="lowerRoman"/>
      <w:lvlText w:val="%3."/>
      <w:lvlJc w:val="right"/>
      <w:pPr>
        <w:ind w:left="4778" w:hanging="180"/>
      </w:pPr>
    </w:lvl>
    <w:lvl w:ilvl="3" w:tplc="0409000F" w:tentative="1">
      <w:start w:val="1"/>
      <w:numFmt w:val="decimal"/>
      <w:lvlText w:val="%4."/>
      <w:lvlJc w:val="left"/>
      <w:pPr>
        <w:ind w:left="5498" w:hanging="360"/>
      </w:pPr>
    </w:lvl>
    <w:lvl w:ilvl="4" w:tplc="04090019" w:tentative="1">
      <w:start w:val="1"/>
      <w:numFmt w:val="lowerLetter"/>
      <w:lvlText w:val="%5."/>
      <w:lvlJc w:val="left"/>
      <w:pPr>
        <w:ind w:left="6218" w:hanging="360"/>
      </w:pPr>
    </w:lvl>
    <w:lvl w:ilvl="5" w:tplc="0409001B" w:tentative="1">
      <w:start w:val="1"/>
      <w:numFmt w:val="lowerRoman"/>
      <w:lvlText w:val="%6."/>
      <w:lvlJc w:val="right"/>
      <w:pPr>
        <w:ind w:left="6938" w:hanging="180"/>
      </w:pPr>
    </w:lvl>
    <w:lvl w:ilvl="6" w:tplc="0409000F" w:tentative="1">
      <w:start w:val="1"/>
      <w:numFmt w:val="decimal"/>
      <w:lvlText w:val="%7."/>
      <w:lvlJc w:val="left"/>
      <w:pPr>
        <w:ind w:left="7658" w:hanging="360"/>
      </w:pPr>
    </w:lvl>
    <w:lvl w:ilvl="7" w:tplc="04090019" w:tentative="1">
      <w:start w:val="1"/>
      <w:numFmt w:val="lowerLetter"/>
      <w:lvlText w:val="%8."/>
      <w:lvlJc w:val="left"/>
      <w:pPr>
        <w:ind w:left="8378" w:hanging="360"/>
      </w:pPr>
    </w:lvl>
    <w:lvl w:ilvl="8" w:tplc="040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10" w15:restartNumberingAfterBreak="0">
    <w:nsid w:val="1868017A"/>
    <w:multiLevelType w:val="multilevel"/>
    <w:tmpl w:val="B218D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4D796B"/>
    <w:multiLevelType w:val="hybridMultilevel"/>
    <w:tmpl w:val="3E50E994"/>
    <w:lvl w:ilvl="0" w:tplc="55A4E6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0384B0D"/>
    <w:multiLevelType w:val="hybridMultilevel"/>
    <w:tmpl w:val="BAF0216C"/>
    <w:lvl w:ilvl="0" w:tplc="8A487786">
      <w:start w:val="1"/>
      <w:numFmt w:val="decimal"/>
      <w:lvlText w:val="%1)"/>
      <w:lvlJc w:val="left"/>
      <w:pPr>
        <w:ind w:left="720" w:hanging="360"/>
      </w:pPr>
      <w:rPr>
        <w:rFonts w:eastAsia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B221D9"/>
    <w:multiLevelType w:val="hybridMultilevel"/>
    <w:tmpl w:val="C008AB6E"/>
    <w:lvl w:ilvl="0" w:tplc="7368C2F4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4" w15:restartNumberingAfterBreak="0">
    <w:nsid w:val="28FA48A8"/>
    <w:multiLevelType w:val="hybridMultilevel"/>
    <w:tmpl w:val="4AF87FB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5B3E37"/>
    <w:multiLevelType w:val="hybridMultilevel"/>
    <w:tmpl w:val="88244B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506E7E"/>
    <w:multiLevelType w:val="hybridMultilevel"/>
    <w:tmpl w:val="F23CB08E"/>
    <w:lvl w:ilvl="0" w:tplc="A4968E6A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F06610"/>
    <w:multiLevelType w:val="hybridMultilevel"/>
    <w:tmpl w:val="D32498A4"/>
    <w:lvl w:ilvl="0" w:tplc="1AE416B8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1655B0"/>
    <w:multiLevelType w:val="hybridMultilevel"/>
    <w:tmpl w:val="F6F26A1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E96E3D"/>
    <w:multiLevelType w:val="multilevel"/>
    <w:tmpl w:val="F244C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58A21C0"/>
    <w:multiLevelType w:val="hybridMultilevel"/>
    <w:tmpl w:val="BED210F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B21BB9"/>
    <w:multiLevelType w:val="hybridMultilevel"/>
    <w:tmpl w:val="BED210F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921C06"/>
    <w:multiLevelType w:val="hybridMultilevel"/>
    <w:tmpl w:val="2724FFB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640DB2"/>
    <w:multiLevelType w:val="hybridMultilevel"/>
    <w:tmpl w:val="5E5EC45E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3D500AF"/>
    <w:multiLevelType w:val="hybridMultilevel"/>
    <w:tmpl w:val="56E05662"/>
    <w:lvl w:ilvl="0" w:tplc="597A389E">
      <w:start w:val="29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FA5533"/>
    <w:multiLevelType w:val="hybridMultilevel"/>
    <w:tmpl w:val="F1D4E024"/>
    <w:lvl w:ilvl="0" w:tplc="D6D4064C">
      <w:start w:val="1"/>
      <w:numFmt w:val="decimal"/>
      <w:lvlText w:val="%1)"/>
      <w:lvlJc w:val="left"/>
      <w:pPr>
        <w:ind w:left="720" w:hanging="360"/>
      </w:pPr>
      <w:rPr>
        <w:rFonts w:eastAsia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803B22"/>
    <w:multiLevelType w:val="multilevel"/>
    <w:tmpl w:val="A7FE2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79F5A0E"/>
    <w:multiLevelType w:val="multilevel"/>
    <w:tmpl w:val="06B0F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C5C2DAE"/>
    <w:multiLevelType w:val="hybridMultilevel"/>
    <w:tmpl w:val="E4A645D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6B50CB"/>
    <w:multiLevelType w:val="hybridMultilevel"/>
    <w:tmpl w:val="7012022C"/>
    <w:lvl w:ilvl="0" w:tplc="91446CE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7F242FE">
      <w:start w:val="1"/>
      <w:numFmt w:val="bullet"/>
      <w:lvlText w:val="o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642275E">
      <w:start w:val="1"/>
      <w:numFmt w:val="bullet"/>
      <w:lvlText w:val="▪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92C40DC">
      <w:start w:val="1"/>
      <w:numFmt w:val="bullet"/>
      <w:lvlText w:val="•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64688C8">
      <w:start w:val="1"/>
      <w:numFmt w:val="bullet"/>
      <w:lvlText w:val="o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C30435A">
      <w:start w:val="1"/>
      <w:numFmt w:val="bullet"/>
      <w:lvlText w:val="▪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43A9502">
      <w:start w:val="1"/>
      <w:numFmt w:val="bullet"/>
      <w:lvlText w:val="•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2F45B5E">
      <w:start w:val="1"/>
      <w:numFmt w:val="bullet"/>
      <w:lvlText w:val="o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67439C6">
      <w:start w:val="1"/>
      <w:numFmt w:val="bullet"/>
      <w:lvlText w:val="▪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4F704943"/>
    <w:multiLevelType w:val="hybridMultilevel"/>
    <w:tmpl w:val="AE80FEDC"/>
    <w:lvl w:ilvl="0" w:tplc="11462E46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137" w:hanging="360"/>
      </w:pPr>
    </w:lvl>
    <w:lvl w:ilvl="2" w:tplc="1000001B" w:tentative="1">
      <w:start w:val="1"/>
      <w:numFmt w:val="lowerRoman"/>
      <w:lvlText w:val="%3."/>
      <w:lvlJc w:val="right"/>
      <w:pPr>
        <w:ind w:left="1857" w:hanging="180"/>
      </w:pPr>
    </w:lvl>
    <w:lvl w:ilvl="3" w:tplc="1000000F" w:tentative="1">
      <w:start w:val="1"/>
      <w:numFmt w:val="decimal"/>
      <w:lvlText w:val="%4."/>
      <w:lvlJc w:val="left"/>
      <w:pPr>
        <w:ind w:left="2577" w:hanging="360"/>
      </w:pPr>
    </w:lvl>
    <w:lvl w:ilvl="4" w:tplc="10000019" w:tentative="1">
      <w:start w:val="1"/>
      <w:numFmt w:val="lowerLetter"/>
      <w:lvlText w:val="%5."/>
      <w:lvlJc w:val="left"/>
      <w:pPr>
        <w:ind w:left="3297" w:hanging="360"/>
      </w:pPr>
    </w:lvl>
    <w:lvl w:ilvl="5" w:tplc="1000001B" w:tentative="1">
      <w:start w:val="1"/>
      <w:numFmt w:val="lowerRoman"/>
      <w:lvlText w:val="%6."/>
      <w:lvlJc w:val="right"/>
      <w:pPr>
        <w:ind w:left="4017" w:hanging="180"/>
      </w:pPr>
    </w:lvl>
    <w:lvl w:ilvl="6" w:tplc="1000000F" w:tentative="1">
      <w:start w:val="1"/>
      <w:numFmt w:val="decimal"/>
      <w:lvlText w:val="%7."/>
      <w:lvlJc w:val="left"/>
      <w:pPr>
        <w:ind w:left="4737" w:hanging="360"/>
      </w:pPr>
    </w:lvl>
    <w:lvl w:ilvl="7" w:tplc="10000019" w:tentative="1">
      <w:start w:val="1"/>
      <w:numFmt w:val="lowerLetter"/>
      <w:lvlText w:val="%8."/>
      <w:lvlJc w:val="left"/>
      <w:pPr>
        <w:ind w:left="5457" w:hanging="360"/>
      </w:pPr>
    </w:lvl>
    <w:lvl w:ilvl="8" w:tplc="1000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1" w15:restartNumberingAfterBreak="0">
    <w:nsid w:val="57215CB7"/>
    <w:multiLevelType w:val="hybridMultilevel"/>
    <w:tmpl w:val="627A71C6"/>
    <w:lvl w:ilvl="0" w:tplc="19983E3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C627B82">
      <w:start w:val="1"/>
      <w:numFmt w:val="bullet"/>
      <w:lvlText w:val="o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68EE81E">
      <w:start w:val="1"/>
      <w:numFmt w:val="bullet"/>
      <w:lvlText w:val="▪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3323032">
      <w:start w:val="1"/>
      <w:numFmt w:val="bullet"/>
      <w:lvlText w:val="•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4B8D072">
      <w:start w:val="1"/>
      <w:numFmt w:val="bullet"/>
      <w:lvlText w:val="o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E0EE76C">
      <w:start w:val="1"/>
      <w:numFmt w:val="bullet"/>
      <w:lvlText w:val="▪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140184A">
      <w:start w:val="1"/>
      <w:numFmt w:val="bullet"/>
      <w:lvlText w:val="•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FE68B9C">
      <w:start w:val="1"/>
      <w:numFmt w:val="bullet"/>
      <w:lvlText w:val="o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BAA1F0E">
      <w:start w:val="1"/>
      <w:numFmt w:val="bullet"/>
      <w:lvlText w:val="▪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B423335"/>
    <w:multiLevelType w:val="multilevel"/>
    <w:tmpl w:val="58BECA8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5F5517CD"/>
    <w:multiLevelType w:val="hybridMultilevel"/>
    <w:tmpl w:val="78A4A3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9E6E87"/>
    <w:multiLevelType w:val="multilevel"/>
    <w:tmpl w:val="08A4BCD0"/>
    <w:lvl w:ilvl="0">
      <w:start w:val="1"/>
      <w:numFmt w:val="decimal"/>
      <w:lvlText w:val="%1)"/>
      <w:lvlJc w:val="left"/>
      <w:pPr>
        <w:ind w:left="102" w:hanging="427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076" w:hanging="428"/>
      </w:pPr>
    </w:lvl>
    <w:lvl w:ilvl="2">
      <w:start w:val="1"/>
      <w:numFmt w:val="bullet"/>
      <w:lvlText w:val="•"/>
      <w:lvlJc w:val="left"/>
      <w:pPr>
        <w:ind w:left="2053" w:hanging="428"/>
      </w:pPr>
    </w:lvl>
    <w:lvl w:ilvl="3">
      <w:start w:val="1"/>
      <w:numFmt w:val="bullet"/>
      <w:lvlText w:val="•"/>
      <w:lvlJc w:val="left"/>
      <w:pPr>
        <w:ind w:left="3029" w:hanging="428"/>
      </w:pPr>
    </w:lvl>
    <w:lvl w:ilvl="4">
      <w:start w:val="1"/>
      <w:numFmt w:val="bullet"/>
      <w:lvlText w:val="•"/>
      <w:lvlJc w:val="left"/>
      <w:pPr>
        <w:ind w:left="4006" w:hanging="428"/>
      </w:pPr>
    </w:lvl>
    <w:lvl w:ilvl="5">
      <w:start w:val="1"/>
      <w:numFmt w:val="bullet"/>
      <w:lvlText w:val="•"/>
      <w:lvlJc w:val="left"/>
      <w:pPr>
        <w:ind w:left="4983" w:hanging="428"/>
      </w:pPr>
    </w:lvl>
    <w:lvl w:ilvl="6">
      <w:start w:val="1"/>
      <w:numFmt w:val="bullet"/>
      <w:lvlText w:val="•"/>
      <w:lvlJc w:val="left"/>
      <w:pPr>
        <w:ind w:left="5959" w:hanging="428"/>
      </w:pPr>
    </w:lvl>
    <w:lvl w:ilvl="7">
      <w:start w:val="1"/>
      <w:numFmt w:val="bullet"/>
      <w:lvlText w:val="•"/>
      <w:lvlJc w:val="left"/>
      <w:pPr>
        <w:ind w:left="6936" w:hanging="427"/>
      </w:pPr>
    </w:lvl>
    <w:lvl w:ilvl="8">
      <w:start w:val="1"/>
      <w:numFmt w:val="bullet"/>
      <w:lvlText w:val="•"/>
      <w:lvlJc w:val="left"/>
      <w:pPr>
        <w:ind w:left="7913" w:hanging="428"/>
      </w:pPr>
    </w:lvl>
  </w:abstractNum>
  <w:abstractNum w:abstractNumId="35" w15:restartNumberingAfterBreak="0">
    <w:nsid w:val="61EC6673"/>
    <w:multiLevelType w:val="hybridMultilevel"/>
    <w:tmpl w:val="6B923F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B8702F"/>
    <w:multiLevelType w:val="multilevel"/>
    <w:tmpl w:val="35AC8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6C54D9C"/>
    <w:multiLevelType w:val="hybridMultilevel"/>
    <w:tmpl w:val="67FC86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FA1BCC"/>
    <w:multiLevelType w:val="hybridMultilevel"/>
    <w:tmpl w:val="5D4825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2A230C"/>
    <w:multiLevelType w:val="multilevel"/>
    <w:tmpl w:val="797E4C1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0" w15:restartNumberingAfterBreak="0">
    <w:nsid w:val="6FD92550"/>
    <w:multiLevelType w:val="hybridMultilevel"/>
    <w:tmpl w:val="27740F8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1F357D"/>
    <w:multiLevelType w:val="hybridMultilevel"/>
    <w:tmpl w:val="9344406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B203A2"/>
    <w:multiLevelType w:val="hybridMultilevel"/>
    <w:tmpl w:val="560690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154E19"/>
    <w:multiLevelType w:val="multilevel"/>
    <w:tmpl w:val="98DEF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A1A194E"/>
    <w:multiLevelType w:val="hybridMultilevel"/>
    <w:tmpl w:val="2E60836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1D007D"/>
    <w:multiLevelType w:val="hybridMultilevel"/>
    <w:tmpl w:val="3864D7E4"/>
    <w:lvl w:ilvl="0" w:tplc="BFA23DA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844B4B"/>
    <w:multiLevelType w:val="hybridMultilevel"/>
    <w:tmpl w:val="09C2BD4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32"/>
  </w:num>
  <w:num w:numId="3">
    <w:abstractNumId w:val="10"/>
  </w:num>
  <w:num w:numId="4">
    <w:abstractNumId w:val="27"/>
  </w:num>
  <w:num w:numId="5">
    <w:abstractNumId w:val="19"/>
  </w:num>
  <w:num w:numId="6">
    <w:abstractNumId w:val="36"/>
  </w:num>
  <w:num w:numId="7">
    <w:abstractNumId w:val="26"/>
  </w:num>
  <w:num w:numId="8">
    <w:abstractNumId w:val="43"/>
  </w:num>
  <w:num w:numId="9">
    <w:abstractNumId w:val="30"/>
  </w:num>
  <w:num w:numId="10">
    <w:abstractNumId w:val="4"/>
  </w:num>
  <w:num w:numId="11">
    <w:abstractNumId w:val="2"/>
  </w:num>
  <w:num w:numId="12">
    <w:abstractNumId w:val="44"/>
  </w:num>
  <w:num w:numId="13">
    <w:abstractNumId w:val="28"/>
  </w:num>
  <w:num w:numId="14">
    <w:abstractNumId w:val="14"/>
  </w:num>
  <w:num w:numId="15">
    <w:abstractNumId w:val="38"/>
  </w:num>
  <w:num w:numId="16">
    <w:abstractNumId w:val="40"/>
  </w:num>
  <w:num w:numId="17">
    <w:abstractNumId w:val="35"/>
  </w:num>
  <w:num w:numId="18">
    <w:abstractNumId w:val="12"/>
  </w:num>
  <w:num w:numId="19">
    <w:abstractNumId w:val="17"/>
  </w:num>
  <w:num w:numId="20">
    <w:abstractNumId w:val="16"/>
  </w:num>
  <w:num w:numId="21">
    <w:abstractNumId w:val="25"/>
  </w:num>
  <w:num w:numId="22">
    <w:abstractNumId w:val="7"/>
  </w:num>
  <w:num w:numId="23">
    <w:abstractNumId w:val="0"/>
  </w:num>
  <w:num w:numId="24">
    <w:abstractNumId w:val="33"/>
  </w:num>
  <w:num w:numId="25">
    <w:abstractNumId w:val="15"/>
  </w:num>
  <w:num w:numId="26">
    <w:abstractNumId w:val="3"/>
  </w:num>
  <w:num w:numId="27">
    <w:abstractNumId w:val="42"/>
  </w:num>
  <w:num w:numId="28">
    <w:abstractNumId w:val="41"/>
  </w:num>
  <w:num w:numId="29">
    <w:abstractNumId w:val="6"/>
  </w:num>
  <w:num w:numId="30">
    <w:abstractNumId w:val="13"/>
  </w:num>
  <w:num w:numId="31">
    <w:abstractNumId w:val="46"/>
  </w:num>
  <w:num w:numId="32">
    <w:abstractNumId w:val="1"/>
  </w:num>
  <w:num w:numId="33">
    <w:abstractNumId w:val="20"/>
  </w:num>
  <w:num w:numId="34">
    <w:abstractNumId w:val="21"/>
  </w:num>
  <w:num w:numId="35">
    <w:abstractNumId w:val="22"/>
  </w:num>
  <w:num w:numId="36">
    <w:abstractNumId w:val="18"/>
  </w:num>
  <w:num w:numId="37">
    <w:abstractNumId w:val="45"/>
  </w:num>
  <w:num w:numId="38">
    <w:abstractNumId w:val="23"/>
  </w:num>
  <w:num w:numId="39">
    <w:abstractNumId w:val="29"/>
  </w:num>
  <w:num w:numId="40">
    <w:abstractNumId w:val="31"/>
  </w:num>
  <w:num w:numId="41">
    <w:abstractNumId w:val="11"/>
  </w:num>
  <w:num w:numId="42">
    <w:abstractNumId w:val="34"/>
  </w:num>
  <w:num w:numId="43">
    <w:abstractNumId w:val="9"/>
  </w:num>
  <w:num w:numId="44">
    <w:abstractNumId w:val="24"/>
  </w:num>
  <w:num w:numId="4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7"/>
  </w:num>
  <w:num w:numId="47">
    <w:abstractNumId w:val="5"/>
  </w:num>
  <w:num w:numId="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tepHandle" w:val="262696"/>
  </w:docVars>
  <w:rsids>
    <w:rsidRoot w:val="001A5FC5"/>
    <w:rsid w:val="00021C3A"/>
    <w:rsid w:val="000330A5"/>
    <w:rsid w:val="00046081"/>
    <w:rsid w:val="00052826"/>
    <w:rsid w:val="0007465D"/>
    <w:rsid w:val="00075661"/>
    <w:rsid w:val="000B6706"/>
    <w:rsid w:val="000D47C1"/>
    <w:rsid w:val="00100BC6"/>
    <w:rsid w:val="001028E1"/>
    <w:rsid w:val="00105B7F"/>
    <w:rsid w:val="00157421"/>
    <w:rsid w:val="001656F4"/>
    <w:rsid w:val="00167056"/>
    <w:rsid w:val="00175651"/>
    <w:rsid w:val="001A5FC5"/>
    <w:rsid w:val="001C0A7D"/>
    <w:rsid w:val="001C7116"/>
    <w:rsid w:val="001D59F3"/>
    <w:rsid w:val="001D77EC"/>
    <w:rsid w:val="001E1B61"/>
    <w:rsid w:val="001F1E3B"/>
    <w:rsid w:val="001F4761"/>
    <w:rsid w:val="00210F96"/>
    <w:rsid w:val="002157FD"/>
    <w:rsid w:val="00220CC2"/>
    <w:rsid w:val="002478E8"/>
    <w:rsid w:val="00260384"/>
    <w:rsid w:val="002650FB"/>
    <w:rsid w:val="00272FC4"/>
    <w:rsid w:val="002742EF"/>
    <w:rsid w:val="00283B6A"/>
    <w:rsid w:val="00286F45"/>
    <w:rsid w:val="002B0321"/>
    <w:rsid w:val="002E5327"/>
    <w:rsid w:val="002F2C2E"/>
    <w:rsid w:val="002F678B"/>
    <w:rsid w:val="00303A06"/>
    <w:rsid w:val="00304CD2"/>
    <w:rsid w:val="003113FF"/>
    <w:rsid w:val="0033116E"/>
    <w:rsid w:val="003502E6"/>
    <w:rsid w:val="0035227D"/>
    <w:rsid w:val="00363D18"/>
    <w:rsid w:val="00375C4A"/>
    <w:rsid w:val="0038207A"/>
    <w:rsid w:val="003A47B8"/>
    <w:rsid w:val="003B490C"/>
    <w:rsid w:val="003B6D67"/>
    <w:rsid w:val="003E4036"/>
    <w:rsid w:val="003F2B5E"/>
    <w:rsid w:val="003F7A7E"/>
    <w:rsid w:val="00413C16"/>
    <w:rsid w:val="004226F9"/>
    <w:rsid w:val="00434684"/>
    <w:rsid w:val="00456416"/>
    <w:rsid w:val="00463DD3"/>
    <w:rsid w:val="00464230"/>
    <w:rsid w:val="0048323D"/>
    <w:rsid w:val="00485B3A"/>
    <w:rsid w:val="004A1FF1"/>
    <w:rsid w:val="004A3761"/>
    <w:rsid w:val="004A37B4"/>
    <w:rsid w:val="004A7707"/>
    <w:rsid w:val="004C04F7"/>
    <w:rsid w:val="004C29EB"/>
    <w:rsid w:val="004D5624"/>
    <w:rsid w:val="004E6608"/>
    <w:rsid w:val="005228B8"/>
    <w:rsid w:val="00525BBB"/>
    <w:rsid w:val="005264DE"/>
    <w:rsid w:val="0055046E"/>
    <w:rsid w:val="005519DA"/>
    <w:rsid w:val="00554663"/>
    <w:rsid w:val="0055494A"/>
    <w:rsid w:val="005571BB"/>
    <w:rsid w:val="00560A61"/>
    <w:rsid w:val="00581C33"/>
    <w:rsid w:val="00583938"/>
    <w:rsid w:val="005F21E7"/>
    <w:rsid w:val="00614F9A"/>
    <w:rsid w:val="0063408E"/>
    <w:rsid w:val="006434D7"/>
    <w:rsid w:val="00656040"/>
    <w:rsid w:val="00665E85"/>
    <w:rsid w:val="006905AF"/>
    <w:rsid w:val="0069773A"/>
    <w:rsid w:val="006A4937"/>
    <w:rsid w:val="006B30DE"/>
    <w:rsid w:val="007029C3"/>
    <w:rsid w:val="00702AC3"/>
    <w:rsid w:val="00703734"/>
    <w:rsid w:val="00747956"/>
    <w:rsid w:val="0075474E"/>
    <w:rsid w:val="00763B3B"/>
    <w:rsid w:val="00774DAB"/>
    <w:rsid w:val="00780CFF"/>
    <w:rsid w:val="007836A2"/>
    <w:rsid w:val="007900F3"/>
    <w:rsid w:val="00796B5C"/>
    <w:rsid w:val="007A7052"/>
    <w:rsid w:val="007A75F9"/>
    <w:rsid w:val="007C00B7"/>
    <w:rsid w:val="007D7BAD"/>
    <w:rsid w:val="007E5C9B"/>
    <w:rsid w:val="007F66ED"/>
    <w:rsid w:val="00800057"/>
    <w:rsid w:val="00813211"/>
    <w:rsid w:val="0082476F"/>
    <w:rsid w:val="00861C03"/>
    <w:rsid w:val="00877D71"/>
    <w:rsid w:val="008B1D18"/>
    <w:rsid w:val="0091605C"/>
    <w:rsid w:val="009175E2"/>
    <w:rsid w:val="009633B9"/>
    <w:rsid w:val="0096593C"/>
    <w:rsid w:val="00986ABD"/>
    <w:rsid w:val="00993332"/>
    <w:rsid w:val="009D4036"/>
    <w:rsid w:val="009D6A66"/>
    <w:rsid w:val="00A242F9"/>
    <w:rsid w:val="00A356A0"/>
    <w:rsid w:val="00A41A58"/>
    <w:rsid w:val="00A4394E"/>
    <w:rsid w:val="00A7200E"/>
    <w:rsid w:val="00A82CE9"/>
    <w:rsid w:val="00A84881"/>
    <w:rsid w:val="00AA6D4B"/>
    <w:rsid w:val="00AB4A30"/>
    <w:rsid w:val="00AD36E3"/>
    <w:rsid w:val="00AE6E07"/>
    <w:rsid w:val="00B02ED9"/>
    <w:rsid w:val="00B044E2"/>
    <w:rsid w:val="00B210FC"/>
    <w:rsid w:val="00B22A0B"/>
    <w:rsid w:val="00B60630"/>
    <w:rsid w:val="00B7254B"/>
    <w:rsid w:val="00B832D2"/>
    <w:rsid w:val="00B836DC"/>
    <w:rsid w:val="00BC7E63"/>
    <w:rsid w:val="00BD7BFE"/>
    <w:rsid w:val="00BE0ECC"/>
    <w:rsid w:val="00BF1B0A"/>
    <w:rsid w:val="00BF7136"/>
    <w:rsid w:val="00C0364A"/>
    <w:rsid w:val="00C16483"/>
    <w:rsid w:val="00C256D5"/>
    <w:rsid w:val="00C2669D"/>
    <w:rsid w:val="00C31EAB"/>
    <w:rsid w:val="00C546C1"/>
    <w:rsid w:val="00C75E56"/>
    <w:rsid w:val="00C97F3C"/>
    <w:rsid w:val="00CC3BE2"/>
    <w:rsid w:val="00CD168E"/>
    <w:rsid w:val="00D62814"/>
    <w:rsid w:val="00D71081"/>
    <w:rsid w:val="00D76164"/>
    <w:rsid w:val="00D82DAF"/>
    <w:rsid w:val="00D83B61"/>
    <w:rsid w:val="00DA010D"/>
    <w:rsid w:val="00DB195A"/>
    <w:rsid w:val="00DB6D8C"/>
    <w:rsid w:val="00DC64C3"/>
    <w:rsid w:val="00DC73A0"/>
    <w:rsid w:val="00DF0668"/>
    <w:rsid w:val="00E05013"/>
    <w:rsid w:val="00E063ED"/>
    <w:rsid w:val="00E14E67"/>
    <w:rsid w:val="00EA5B9E"/>
    <w:rsid w:val="00EB440A"/>
    <w:rsid w:val="00EE4754"/>
    <w:rsid w:val="00EF2CA4"/>
    <w:rsid w:val="00F1446E"/>
    <w:rsid w:val="00F215E7"/>
    <w:rsid w:val="00F23530"/>
    <w:rsid w:val="00F42992"/>
    <w:rsid w:val="00F50B45"/>
    <w:rsid w:val="00F72012"/>
    <w:rsid w:val="00F96466"/>
    <w:rsid w:val="00FC3CDC"/>
    <w:rsid w:val="00FC4258"/>
    <w:rsid w:val="00FE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5F88E5D-519F-4F8E-93EA-23E57C5AA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9" w:unhideWhenUsed="1"/>
    <w:lsdException w:name="toc 2" w:semiHidden="1" w:uiPriority="9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ntiqua" w:hAnsi="Antiqua"/>
      <w:sz w:val="26"/>
      <w:lang w:eastAsia="ru-RU"/>
    </w:rPr>
  </w:style>
  <w:style w:type="paragraph" w:styleId="1">
    <w:name w:val="heading 1"/>
    <w:basedOn w:val="a"/>
    <w:next w:val="a"/>
    <w:link w:val="10"/>
    <w:qFormat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link w:val="20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qFormat/>
    <w:pPr>
      <w:keepNext/>
      <w:spacing w:before="120"/>
      <w:ind w:left="567"/>
      <w:outlineLvl w:val="3"/>
    </w:pPr>
  </w:style>
  <w:style w:type="paragraph" w:styleId="5">
    <w:name w:val="heading 5"/>
    <w:basedOn w:val="a"/>
    <w:next w:val="a"/>
    <w:link w:val="50"/>
    <w:qFormat/>
    <w:rsid w:val="00861C03"/>
    <w:pPr>
      <w:keepNext/>
      <w:keepLines/>
      <w:spacing w:before="240" w:after="80" w:line="360" w:lineRule="auto"/>
      <w:jc w:val="both"/>
      <w:outlineLvl w:val="4"/>
    </w:pPr>
    <w:rPr>
      <w:rFonts w:ascii="Calibri" w:eastAsia="Calibri" w:hAnsi="Calibri"/>
      <w:color w:val="666666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861C03"/>
    <w:pPr>
      <w:keepNext/>
      <w:keepLines/>
      <w:spacing w:before="240" w:after="80" w:line="360" w:lineRule="auto"/>
      <w:jc w:val="both"/>
      <w:outlineLvl w:val="5"/>
    </w:pPr>
    <w:rPr>
      <w:rFonts w:ascii="Calibri" w:eastAsia="Calibri" w:hAnsi="Calibri"/>
      <w:i/>
      <w:color w:val="666666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</w:pPr>
  </w:style>
  <w:style w:type="paragraph" w:customStyle="1" w:styleId="a5">
    <w:name w:val="Нормальний текст"/>
    <w:basedOn w:val="a"/>
    <w:pPr>
      <w:spacing w:before="120"/>
      <w:ind w:firstLine="567"/>
    </w:pPr>
  </w:style>
  <w:style w:type="paragraph" w:customStyle="1" w:styleId="a6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customStyle="1" w:styleId="31">
    <w:name w:val="Підпис3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9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a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b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c">
    <w:name w:val="Вид документа"/>
    <w:basedOn w:val="ab"/>
    <w:next w:val="a"/>
    <w:pPr>
      <w:spacing w:before="360" w:after="240"/>
    </w:pPr>
    <w:rPr>
      <w:spacing w:val="20"/>
      <w:sz w:val="26"/>
    </w:rPr>
  </w:style>
  <w:style w:type="paragraph" w:customStyle="1" w:styleId="ad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e">
    <w:name w:val="Назва документа"/>
    <w:basedOn w:val="a"/>
    <w:next w:val="a5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character" w:customStyle="1" w:styleId="50">
    <w:name w:val="Заголовок 5 Знак"/>
    <w:link w:val="5"/>
    <w:rsid w:val="00861C03"/>
    <w:rPr>
      <w:rFonts w:ascii="Calibri" w:eastAsia="Calibri" w:hAnsi="Calibri" w:cs="Calibri"/>
      <w:color w:val="666666"/>
      <w:sz w:val="22"/>
      <w:szCs w:val="22"/>
      <w:lang w:eastAsia="en-US"/>
    </w:rPr>
  </w:style>
  <w:style w:type="character" w:customStyle="1" w:styleId="60">
    <w:name w:val="Заголовок 6 Знак"/>
    <w:link w:val="6"/>
    <w:rsid w:val="00861C03"/>
    <w:rPr>
      <w:rFonts w:ascii="Calibri" w:eastAsia="Calibri" w:hAnsi="Calibri" w:cs="Calibri"/>
      <w:i/>
      <w:color w:val="666666"/>
      <w:sz w:val="22"/>
      <w:szCs w:val="22"/>
      <w:lang w:eastAsia="en-US"/>
    </w:rPr>
  </w:style>
  <w:style w:type="character" w:customStyle="1" w:styleId="10">
    <w:name w:val="Заголовок 1 Знак"/>
    <w:link w:val="1"/>
    <w:rsid w:val="00861C03"/>
    <w:rPr>
      <w:rFonts w:ascii="Antiqua" w:hAnsi="Antiqua"/>
      <w:b/>
      <w:smallCaps/>
      <w:sz w:val="28"/>
      <w:lang w:eastAsia="ru-RU"/>
    </w:rPr>
  </w:style>
  <w:style w:type="character" w:customStyle="1" w:styleId="20">
    <w:name w:val="Заголовок 2 Знак"/>
    <w:link w:val="2"/>
    <w:rsid w:val="00861C03"/>
    <w:rPr>
      <w:rFonts w:ascii="Antiqua" w:hAnsi="Antiqua"/>
      <w:b/>
      <w:sz w:val="26"/>
      <w:lang w:eastAsia="ru-RU"/>
    </w:rPr>
  </w:style>
  <w:style w:type="character" w:customStyle="1" w:styleId="30">
    <w:name w:val="Заголовок 3 Знак"/>
    <w:link w:val="3"/>
    <w:rsid w:val="00861C03"/>
    <w:rPr>
      <w:rFonts w:ascii="Antiqua" w:hAnsi="Antiqua"/>
      <w:b/>
      <w:i/>
      <w:sz w:val="26"/>
      <w:lang w:eastAsia="ru-RU"/>
    </w:rPr>
  </w:style>
  <w:style w:type="character" w:customStyle="1" w:styleId="40">
    <w:name w:val="Заголовок 4 Знак"/>
    <w:link w:val="4"/>
    <w:rsid w:val="00861C03"/>
    <w:rPr>
      <w:rFonts w:ascii="Antiqua" w:hAnsi="Antiqua"/>
      <w:sz w:val="26"/>
      <w:lang w:eastAsia="ru-RU"/>
    </w:rPr>
  </w:style>
  <w:style w:type="paragraph" w:styleId="af">
    <w:name w:val="Balloon Text"/>
    <w:basedOn w:val="a"/>
    <w:link w:val="af0"/>
    <w:uiPriority w:val="99"/>
    <w:unhideWhenUsed/>
    <w:rsid w:val="00861C03"/>
    <w:rPr>
      <w:rFonts w:ascii="Tahoma" w:eastAsia="Calibri" w:hAnsi="Tahoma"/>
      <w:sz w:val="16"/>
      <w:szCs w:val="16"/>
      <w:lang w:eastAsia="en-US"/>
    </w:rPr>
  </w:style>
  <w:style w:type="character" w:customStyle="1" w:styleId="af0">
    <w:name w:val="Текст у виносці Знак"/>
    <w:link w:val="af"/>
    <w:uiPriority w:val="99"/>
    <w:rsid w:val="00861C03"/>
    <w:rPr>
      <w:rFonts w:ascii="Tahoma" w:eastAsia="Calibri" w:hAnsi="Tahoma" w:cs="Tahoma"/>
      <w:sz w:val="16"/>
      <w:szCs w:val="16"/>
      <w:lang w:eastAsia="en-US"/>
    </w:rPr>
  </w:style>
  <w:style w:type="table" w:styleId="af1">
    <w:name w:val="Table Grid"/>
    <w:basedOn w:val="a1"/>
    <w:uiPriority w:val="39"/>
    <w:rsid w:val="00861C03"/>
    <w:rPr>
      <w:rFonts w:eastAsia="Calibri"/>
      <w:sz w:val="28"/>
      <w:szCs w:val="24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861C03"/>
    <w:rPr>
      <w:rFonts w:eastAsia="Calibri"/>
      <w:sz w:val="28"/>
      <w:szCs w:val="24"/>
      <w:lang w:val="ru-RU" w:eastAsia="en-US"/>
    </w:rPr>
  </w:style>
  <w:style w:type="character" w:customStyle="1" w:styleId="a4">
    <w:name w:val="Нижній колонтитул Знак"/>
    <w:link w:val="a3"/>
    <w:uiPriority w:val="99"/>
    <w:rsid w:val="00861C03"/>
    <w:rPr>
      <w:rFonts w:ascii="Antiqua" w:hAnsi="Antiqua"/>
      <w:sz w:val="26"/>
      <w:lang w:eastAsia="ru-RU"/>
    </w:rPr>
  </w:style>
  <w:style w:type="character" w:customStyle="1" w:styleId="a8">
    <w:name w:val="Верхній колонтитул Знак"/>
    <w:link w:val="a7"/>
    <w:uiPriority w:val="99"/>
    <w:rsid w:val="00861C03"/>
    <w:rPr>
      <w:rFonts w:ascii="Antiqua" w:hAnsi="Antiqua"/>
      <w:sz w:val="26"/>
      <w:lang w:eastAsia="ru-RU"/>
    </w:rPr>
  </w:style>
  <w:style w:type="table" w:customStyle="1" w:styleId="11">
    <w:name w:val="Сітка таблиці1"/>
    <w:basedOn w:val="a1"/>
    <w:next w:val="af1"/>
    <w:uiPriority w:val="39"/>
    <w:rsid w:val="00861C0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ітка таблиці2"/>
    <w:basedOn w:val="a1"/>
    <w:next w:val="af1"/>
    <w:uiPriority w:val="99"/>
    <w:rsid w:val="00861C03"/>
    <w:rPr>
      <w:rFonts w:ascii="Calibri" w:eastAsia="Calibri" w:hAnsi="Calibri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ітка таблиці11"/>
    <w:basedOn w:val="a1"/>
    <w:next w:val="af1"/>
    <w:uiPriority w:val="39"/>
    <w:rsid w:val="00861C03"/>
    <w:rPr>
      <w:rFonts w:eastAsia="Calibri"/>
      <w:sz w:val="28"/>
      <w:szCs w:val="24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має списку1"/>
    <w:next w:val="a2"/>
    <w:uiPriority w:val="99"/>
    <w:semiHidden/>
    <w:unhideWhenUsed/>
    <w:rsid w:val="00861C03"/>
  </w:style>
  <w:style w:type="table" w:customStyle="1" w:styleId="TableNormal1">
    <w:name w:val="Table Normal1"/>
    <w:uiPriority w:val="99"/>
    <w:rsid w:val="00861C03"/>
    <w:pPr>
      <w:spacing w:before="60" w:after="60" w:line="360" w:lineRule="auto"/>
      <w:jc w:val="both"/>
    </w:pPr>
    <w:rPr>
      <w:rFonts w:ascii="Calibri" w:eastAsia="Calibri" w:hAnsi="Calibri" w:cs="Calibri"/>
      <w:sz w:val="24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Title"/>
    <w:basedOn w:val="a"/>
    <w:next w:val="a"/>
    <w:link w:val="af4"/>
    <w:qFormat/>
    <w:rsid w:val="00861C03"/>
    <w:pPr>
      <w:keepNext/>
      <w:keepLines/>
      <w:spacing w:after="60" w:line="360" w:lineRule="auto"/>
      <w:jc w:val="both"/>
    </w:pPr>
    <w:rPr>
      <w:rFonts w:ascii="Calibri" w:eastAsia="Calibri" w:hAnsi="Calibri"/>
      <w:sz w:val="52"/>
      <w:szCs w:val="52"/>
      <w:lang w:eastAsia="en-US"/>
    </w:rPr>
  </w:style>
  <w:style w:type="character" w:customStyle="1" w:styleId="af4">
    <w:name w:val="Назва Знак"/>
    <w:link w:val="af3"/>
    <w:rsid w:val="00861C03"/>
    <w:rPr>
      <w:rFonts w:ascii="Calibri" w:eastAsia="Calibri" w:hAnsi="Calibri" w:cs="Calibri"/>
      <w:sz w:val="52"/>
      <w:szCs w:val="52"/>
      <w:lang w:eastAsia="en-US"/>
    </w:rPr>
  </w:style>
  <w:style w:type="paragraph" w:styleId="af5">
    <w:name w:val="Subtitle"/>
    <w:basedOn w:val="a"/>
    <w:next w:val="a"/>
    <w:link w:val="af6"/>
    <w:qFormat/>
    <w:rsid w:val="00861C03"/>
    <w:pPr>
      <w:keepNext/>
      <w:keepLines/>
      <w:spacing w:after="320" w:line="360" w:lineRule="auto"/>
      <w:jc w:val="both"/>
    </w:pPr>
    <w:rPr>
      <w:rFonts w:ascii="Arial" w:eastAsia="Arial" w:hAnsi="Arial"/>
      <w:color w:val="666666"/>
      <w:sz w:val="30"/>
      <w:szCs w:val="30"/>
      <w:lang w:eastAsia="en-US"/>
    </w:rPr>
  </w:style>
  <w:style w:type="character" w:customStyle="1" w:styleId="af6">
    <w:name w:val="Підзаголовок Знак"/>
    <w:link w:val="af5"/>
    <w:rsid w:val="00861C03"/>
    <w:rPr>
      <w:rFonts w:ascii="Arial" w:eastAsia="Arial" w:hAnsi="Arial" w:cs="Arial"/>
      <w:color w:val="666666"/>
      <w:sz w:val="30"/>
      <w:szCs w:val="30"/>
      <w:lang w:eastAsia="en-US"/>
    </w:rPr>
  </w:style>
  <w:style w:type="paragraph" w:styleId="13">
    <w:name w:val="toc 1"/>
    <w:basedOn w:val="a"/>
    <w:next w:val="a"/>
    <w:autoRedefine/>
    <w:uiPriority w:val="99"/>
    <w:unhideWhenUsed/>
    <w:rsid w:val="00861C03"/>
    <w:pPr>
      <w:tabs>
        <w:tab w:val="right" w:pos="9019"/>
      </w:tabs>
      <w:spacing w:line="20" w:lineRule="atLeast"/>
      <w:jc w:val="both"/>
    </w:pPr>
    <w:rPr>
      <w:rFonts w:ascii="Calibri" w:eastAsia="Calibri" w:hAnsi="Calibri" w:cs="Calibri"/>
      <w:sz w:val="24"/>
      <w:szCs w:val="24"/>
      <w:lang w:eastAsia="en-US"/>
    </w:rPr>
  </w:style>
  <w:style w:type="paragraph" w:styleId="22">
    <w:name w:val="toc 2"/>
    <w:basedOn w:val="a"/>
    <w:next w:val="a"/>
    <w:autoRedefine/>
    <w:uiPriority w:val="99"/>
    <w:unhideWhenUsed/>
    <w:rsid w:val="00861C03"/>
    <w:pPr>
      <w:spacing w:before="60" w:after="100" w:line="360" w:lineRule="auto"/>
      <w:ind w:left="240"/>
      <w:jc w:val="both"/>
    </w:pPr>
    <w:rPr>
      <w:rFonts w:ascii="Calibri" w:eastAsia="Calibri" w:hAnsi="Calibri" w:cs="Calibri"/>
      <w:sz w:val="24"/>
      <w:szCs w:val="24"/>
      <w:lang w:eastAsia="en-US"/>
    </w:rPr>
  </w:style>
  <w:style w:type="character" w:customStyle="1" w:styleId="14">
    <w:name w:val="Гіперпосилання1"/>
    <w:uiPriority w:val="99"/>
    <w:unhideWhenUsed/>
    <w:rsid w:val="00861C03"/>
    <w:rPr>
      <w:color w:val="0000FF"/>
      <w:u w:val="single"/>
    </w:rPr>
  </w:style>
  <w:style w:type="character" w:styleId="af7">
    <w:name w:val="Hyperlink"/>
    <w:uiPriority w:val="99"/>
    <w:unhideWhenUsed/>
    <w:rsid w:val="00861C03"/>
    <w:rPr>
      <w:color w:val="0000FF"/>
      <w:u w:val="single"/>
    </w:rPr>
  </w:style>
  <w:style w:type="paragraph" w:styleId="af8">
    <w:name w:val="List Paragraph"/>
    <w:basedOn w:val="a"/>
    <w:uiPriority w:val="34"/>
    <w:qFormat/>
    <w:rsid w:val="00861C0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9">
    <w:name w:val="Normal (Web)"/>
    <w:basedOn w:val="a"/>
    <w:uiPriority w:val="99"/>
    <w:unhideWhenUsed/>
    <w:rsid w:val="00861C0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customStyle="1" w:styleId="apple-tab-span">
    <w:name w:val="apple-tab-span"/>
    <w:uiPriority w:val="99"/>
    <w:rsid w:val="00861C03"/>
  </w:style>
  <w:style w:type="table" w:customStyle="1" w:styleId="32">
    <w:name w:val="Сітка таблиці3"/>
    <w:basedOn w:val="a1"/>
    <w:next w:val="af1"/>
    <w:uiPriority w:val="39"/>
    <w:rsid w:val="00861C03"/>
    <w:rPr>
      <w:rFonts w:eastAsia="Calibri"/>
      <w:sz w:val="28"/>
      <w:szCs w:val="24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ітка таблиці4"/>
    <w:basedOn w:val="a1"/>
    <w:next w:val="af1"/>
    <w:uiPriority w:val="39"/>
    <w:rsid w:val="00861C03"/>
    <w:rPr>
      <w:rFonts w:eastAsia="Calibri"/>
      <w:sz w:val="28"/>
      <w:szCs w:val="24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">
    <w:name w:val="Немає списку2"/>
    <w:next w:val="a2"/>
    <w:uiPriority w:val="99"/>
    <w:semiHidden/>
    <w:unhideWhenUsed/>
    <w:rsid w:val="00861C03"/>
  </w:style>
  <w:style w:type="table" w:customStyle="1" w:styleId="51">
    <w:name w:val="Сітка таблиці5"/>
    <w:basedOn w:val="a1"/>
    <w:next w:val="af1"/>
    <w:uiPriority w:val="99"/>
    <w:rsid w:val="00861C03"/>
    <w:rPr>
      <w:rFonts w:eastAsia="Calibri"/>
      <w:sz w:val="28"/>
      <w:szCs w:val="24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ітка таблиці12"/>
    <w:uiPriority w:val="99"/>
    <w:rsid w:val="00861C03"/>
    <w:rPr>
      <w:rFonts w:ascii="Calibri" w:eastAsia="Calibri" w:hAnsi="Calibri" w:cs="Arial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ітка таблиці111"/>
    <w:uiPriority w:val="99"/>
    <w:rsid w:val="00861C03"/>
    <w:rPr>
      <w:rFonts w:eastAsia="Calibri"/>
      <w:sz w:val="28"/>
      <w:szCs w:val="24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">
    <w:name w:val="Немає списку3"/>
    <w:next w:val="a2"/>
    <w:semiHidden/>
    <w:rsid w:val="00861C03"/>
  </w:style>
  <w:style w:type="paragraph" w:customStyle="1" w:styleId="15">
    <w:name w:val="Підпис1"/>
    <w:basedOn w:val="a"/>
    <w:rsid w:val="00861C03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fa">
    <w:name w:val="До листа"/>
    <w:basedOn w:val="a"/>
    <w:rsid w:val="00861C03"/>
    <w:pPr>
      <w:keepNext/>
      <w:keepLines/>
      <w:spacing w:before="240" w:after="240"/>
      <w:jc w:val="center"/>
    </w:pPr>
  </w:style>
  <w:style w:type="paragraph" w:customStyle="1" w:styleId="afb">
    <w:name w:val="Виконавець"/>
    <w:basedOn w:val="a"/>
    <w:rsid w:val="00861C03"/>
    <w:pPr>
      <w:spacing w:before="240" w:after="240"/>
      <w:ind w:left="1418"/>
      <w:jc w:val="both"/>
    </w:pPr>
    <w:rPr>
      <w:b/>
    </w:rPr>
  </w:style>
  <w:style w:type="paragraph" w:customStyle="1" w:styleId="afc">
    <w:name w:val="Контролер"/>
    <w:basedOn w:val="a"/>
    <w:rsid w:val="00861C03"/>
    <w:pPr>
      <w:spacing w:before="240"/>
    </w:pPr>
    <w:rPr>
      <w:lang w:val="en-US"/>
    </w:rPr>
  </w:style>
  <w:style w:type="paragraph" w:customStyle="1" w:styleId="afd">
    <w:name w:val="Текст доручення"/>
    <w:basedOn w:val="afb"/>
    <w:rsid w:val="00861C03"/>
    <w:pPr>
      <w:spacing w:before="120" w:after="0"/>
      <w:ind w:left="0" w:firstLine="567"/>
    </w:pPr>
    <w:rPr>
      <w:b w:val="0"/>
    </w:rPr>
  </w:style>
  <w:style w:type="paragraph" w:customStyle="1" w:styleId="afe">
    <w:name w:val="До відома"/>
    <w:basedOn w:val="afb"/>
    <w:rsid w:val="00861C03"/>
    <w:pPr>
      <w:spacing w:after="0"/>
    </w:pPr>
    <w:rPr>
      <w:caps/>
    </w:rPr>
  </w:style>
  <w:style w:type="paragraph" w:customStyle="1" w:styleId="aff">
    <w:name w:val="Назва розділу"/>
    <w:basedOn w:val="a5"/>
    <w:rsid w:val="00861C03"/>
    <w:pPr>
      <w:keepNext/>
      <w:spacing w:before="240"/>
    </w:pPr>
    <w:rPr>
      <w:b/>
    </w:rPr>
  </w:style>
  <w:style w:type="numbering" w:customStyle="1" w:styleId="112">
    <w:name w:val="Немає списку11"/>
    <w:next w:val="a2"/>
    <w:uiPriority w:val="99"/>
    <w:semiHidden/>
    <w:rsid w:val="00861C03"/>
  </w:style>
  <w:style w:type="paragraph" w:customStyle="1" w:styleId="24">
    <w:name w:val="Підпис2"/>
    <w:basedOn w:val="a"/>
    <w:rsid w:val="00861C03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character" w:styleId="aff0">
    <w:name w:val="FollowedHyperlink"/>
    <w:uiPriority w:val="99"/>
    <w:unhideWhenUsed/>
    <w:rsid w:val="00861C03"/>
    <w:rPr>
      <w:color w:val="800080"/>
      <w:u w:val="single"/>
    </w:rPr>
  </w:style>
  <w:style w:type="paragraph" w:styleId="aff1">
    <w:name w:val="annotation text"/>
    <w:basedOn w:val="a"/>
    <w:link w:val="aff2"/>
    <w:uiPriority w:val="99"/>
    <w:unhideWhenUsed/>
    <w:rsid w:val="00861C03"/>
    <w:rPr>
      <w:rFonts w:ascii="Arial" w:eastAsia="Arial" w:hAnsi="Arial"/>
      <w:sz w:val="20"/>
    </w:rPr>
  </w:style>
  <w:style w:type="character" w:customStyle="1" w:styleId="aff2">
    <w:name w:val="Текст примітки Знак"/>
    <w:link w:val="aff1"/>
    <w:uiPriority w:val="99"/>
    <w:rsid w:val="00861C03"/>
    <w:rPr>
      <w:rFonts w:ascii="Arial" w:eastAsia="Arial" w:hAnsi="Arial" w:cs="Arial"/>
      <w:lang w:eastAsia="ru-RU"/>
    </w:rPr>
  </w:style>
  <w:style w:type="character" w:styleId="aff3">
    <w:name w:val="annotation reference"/>
    <w:uiPriority w:val="99"/>
    <w:unhideWhenUsed/>
    <w:rsid w:val="00861C03"/>
    <w:rPr>
      <w:sz w:val="16"/>
      <w:szCs w:val="16"/>
    </w:rPr>
  </w:style>
  <w:style w:type="character" w:customStyle="1" w:styleId="rvts9">
    <w:name w:val="rvts9"/>
    <w:rsid w:val="00861C03"/>
  </w:style>
  <w:style w:type="table" w:customStyle="1" w:styleId="TableNormal11">
    <w:name w:val="Table Normal11"/>
    <w:rsid w:val="00861C03"/>
    <w:pPr>
      <w:spacing w:line="276" w:lineRule="auto"/>
    </w:pPr>
    <w:rPr>
      <w:rFonts w:ascii="Arial" w:eastAsia="Arial" w:hAnsi="Arial" w:cs="Arial"/>
      <w:sz w:val="22"/>
      <w:szCs w:val="22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rvps2">
    <w:name w:val="rvps2"/>
    <w:basedOn w:val="a"/>
    <w:qFormat/>
    <w:rsid w:val="00861C0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styleId="aff4">
    <w:name w:val="annotation subject"/>
    <w:basedOn w:val="aff1"/>
    <w:next w:val="aff1"/>
    <w:link w:val="aff5"/>
    <w:rsid w:val="00861C03"/>
    <w:rPr>
      <w:rFonts w:ascii="Antiqua" w:hAnsi="Antiqua"/>
      <w:b/>
      <w:bCs/>
    </w:rPr>
  </w:style>
  <w:style w:type="character" w:customStyle="1" w:styleId="aff5">
    <w:name w:val="Тема примітки Знак"/>
    <w:link w:val="aff4"/>
    <w:rsid w:val="00861C03"/>
    <w:rPr>
      <w:rFonts w:ascii="Antiqua" w:eastAsia="Arial" w:hAnsi="Antiqua" w:cs="Arial"/>
      <w:b/>
      <w:bCs/>
      <w:lang w:eastAsia="ru-RU"/>
    </w:rPr>
  </w:style>
  <w:style w:type="paragraph" w:styleId="aff6">
    <w:name w:val="Revision"/>
    <w:hidden/>
    <w:uiPriority w:val="99"/>
    <w:semiHidden/>
    <w:rsid w:val="00861C03"/>
    <w:rPr>
      <w:rFonts w:ascii="Antiqua" w:hAnsi="Antiqua"/>
      <w:sz w:val="26"/>
      <w:lang w:eastAsia="ru-RU"/>
    </w:rPr>
  </w:style>
  <w:style w:type="character" w:customStyle="1" w:styleId="rvts0">
    <w:name w:val="rvts0"/>
    <w:rsid w:val="00861C03"/>
  </w:style>
  <w:style w:type="character" w:customStyle="1" w:styleId="xfm73102397">
    <w:name w:val="xfm_73102397"/>
    <w:rsid w:val="00861C03"/>
  </w:style>
  <w:style w:type="table" w:customStyle="1" w:styleId="61">
    <w:name w:val="Сітка таблиці6"/>
    <w:basedOn w:val="a1"/>
    <w:next w:val="af1"/>
    <w:uiPriority w:val="39"/>
    <w:rsid w:val="00861C0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12">
    <w:name w:val="rvps12"/>
    <w:basedOn w:val="a"/>
    <w:rsid w:val="00861C0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numbering" w:customStyle="1" w:styleId="42">
    <w:name w:val="Немає списку4"/>
    <w:next w:val="a2"/>
    <w:uiPriority w:val="99"/>
    <w:semiHidden/>
    <w:unhideWhenUsed/>
    <w:rsid w:val="00861C03"/>
  </w:style>
  <w:style w:type="table" w:customStyle="1" w:styleId="7">
    <w:name w:val="Сітка таблиці7"/>
    <w:basedOn w:val="a1"/>
    <w:next w:val="af1"/>
    <w:uiPriority w:val="59"/>
    <w:rsid w:val="00861C03"/>
    <w:rPr>
      <w:rFonts w:eastAsia="Calibri"/>
      <w:sz w:val="28"/>
      <w:szCs w:val="24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ітка таблиці13"/>
    <w:basedOn w:val="a1"/>
    <w:next w:val="af1"/>
    <w:uiPriority w:val="39"/>
    <w:rsid w:val="00861C0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ітка таблиці21"/>
    <w:basedOn w:val="a1"/>
    <w:next w:val="af1"/>
    <w:uiPriority w:val="99"/>
    <w:rsid w:val="00861C03"/>
    <w:rPr>
      <w:rFonts w:ascii="Calibri" w:eastAsia="Calibri" w:hAnsi="Calibri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ітка таблиці112"/>
    <w:basedOn w:val="a1"/>
    <w:next w:val="af1"/>
    <w:uiPriority w:val="39"/>
    <w:rsid w:val="00861C03"/>
    <w:rPr>
      <w:rFonts w:eastAsia="Calibri"/>
      <w:sz w:val="28"/>
      <w:szCs w:val="24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має списку12"/>
    <w:next w:val="a2"/>
    <w:uiPriority w:val="99"/>
    <w:semiHidden/>
    <w:unhideWhenUsed/>
    <w:rsid w:val="00861C03"/>
  </w:style>
  <w:style w:type="table" w:customStyle="1" w:styleId="TableNormal12">
    <w:name w:val="Table Normal12"/>
    <w:uiPriority w:val="99"/>
    <w:rsid w:val="00861C03"/>
    <w:pPr>
      <w:spacing w:before="60" w:after="60" w:line="360" w:lineRule="auto"/>
      <w:jc w:val="both"/>
    </w:pPr>
    <w:rPr>
      <w:rFonts w:ascii="Calibri" w:eastAsia="Calibri" w:hAnsi="Calibri" w:cs="Calibri"/>
      <w:sz w:val="24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0">
    <w:name w:val="Сітка таблиці31"/>
    <w:basedOn w:val="a1"/>
    <w:next w:val="af1"/>
    <w:uiPriority w:val="39"/>
    <w:rsid w:val="00861C03"/>
    <w:rPr>
      <w:rFonts w:eastAsia="Calibri"/>
      <w:sz w:val="28"/>
      <w:szCs w:val="24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ітка таблиці41"/>
    <w:basedOn w:val="a1"/>
    <w:next w:val="af1"/>
    <w:uiPriority w:val="39"/>
    <w:rsid w:val="00861C03"/>
    <w:rPr>
      <w:rFonts w:eastAsia="Calibri"/>
      <w:sz w:val="28"/>
      <w:szCs w:val="24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">
    <w:name w:val="Немає списку21"/>
    <w:next w:val="a2"/>
    <w:uiPriority w:val="99"/>
    <w:semiHidden/>
    <w:unhideWhenUsed/>
    <w:rsid w:val="00861C03"/>
  </w:style>
  <w:style w:type="table" w:customStyle="1" w:styleId="510">
    <w:name w:val="Сітка таблиці51"/>
    <w:basedOn w:val="a1"/>
    <w:next w:val="af1"/>
    <w:uiPriority w:val="99"/>
    <w:rsid w:val="00861C03"/>
    <w:rPr>
      <w:rFonts w:eastAsia="Calibri"/>
      <w:sz w:val="28"/>
      <w:szCs w:val="24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">
    <w:name w:val="Сітка таблиці121"/>
    <w:uiPriority w:val="99"/>
    <w:locked/>
    <w:rsid w:val="00861C03"/>
    <w:rPr>
      <w:rFonts w:ascii="Calibri" w:eastAsia="Calibri" w:hAnsi="Calibri" w:cs="Arial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">
    <w:name w:val="Сітка таблиці1111"/>
    <w:uiPriority w:val="99"/>
    <w:rsid w:val="00861C03"/>
    <w:rPr>
      <w:rFonts w:eastAsia="Calibri"/>
      <w:sz w:val="28"/>
      <w:szCs w:val="24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">
    <w:name w:val="Немає списку31"/>
    <w:next w:val="a2"/>
    <w:semiHidden/>
    <w:rsid w:val="00861C03"/>
  </w:style>
  <w:style w:type="numbering" w:customStyle="1" w:styleId="1110">
    <w:name w:val="Немає списку111"/>
    <w:next w:val="a2"/>
    <w:uiPriority w:val="99"/>
    <w:semiHidden/>
    <w:rsid w:val="00861C03"/>
  </w:style>
  <w:style w:type="table" w:customStyle="1" w:styleId="TableNormal111">
    <w:name w:val="Table Normal111"/>
    <w:rsid w:val="00861C03"/>
    <w:pPr>
      <w:spacing w:line="276" w:lineRule="auto"/>
    </w:pPr>
    <w:rPr>
      <w:rFonts w:ascii="Arial" w:eastAsia="Arial" w:hAnsi="Arial" w:cs="Arial"/>
      <w:sz w:val="22"/>
      <w:szCs w:val="22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10">
    <w:name w:val="Сітка таблиці61"/>
    <w:basedOn w:val="a1"/>
    <w:next w:val="af1"/>
    <w:uiPriority w:val="39"/>
    <w:rsid w:val="00861C0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861C0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61C03"/>
    <w:pPr>
      <w:widowControl w:val="0"/>
      <w:autoSpaceDE w:val="0"/>
      <w:autoSpaceDN w:val="0"/>
      <w:spacing w:before="99"/>
      <w:ind w:left="154"/>
    </w:pPr>
    <w:rPr>
      <w:rFonts w:ascii="Times New Roman" w:hAnsi="Times New Roman"/>
      <w:sz w:val="22"/>
      <w:szCs w:val="22"/>
      <w:lang w:eastAsia="en-US"/>
    </w:rPr>
  </w:style>
  <w:style w:type="table" w:customStyle="1" w:styleId="8">
    <w:name w:val="Сітка таблиці8"/>
    <w:basedOn w:val="a1"/>
    <w:next w:val="af1"/>
    <w:uiPriority w:val="59"/>
    <w:rsid w:val="00861C03"/>
    <w:rPr>
      <w:rFonts w:eastAsia="Calibri"/>
      <w:sz w:val="28"/>
      <w:szCs w:val="24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ітка таблиці9"/>
    <w:basedOn w:val="a1"/>
    <w:next w:val="af1"/>
    <w:uiPriority w:val="59"/>
    <w:rsid w:val="00861C03"/>
    <w:rPr>
      <w:rFonts w:eastAsia="Calibri"/>
      <w:sz w:val="28"/>
      <w:szCs w:val="24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61C0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8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D9C4A5-F56E-41F6-BF41-4205BD338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19501</Words>
  <Characters>11116</Characters>
  <Application>Microsoft Office Word</Application>
  <DocSecurity>0</DocSecurity>
  <Lines>92</Lines>
  <Paragraphs>61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£</vt:lpstr>
      <vt:lpstr>£</vt:lpstr>
    </vt:vector>
  </TitlesOfParts>
  <Company>KMU</Company>
  <LinksUpToDate>false</LinksUpToDate>
  <CharactersWithSpaces>30556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£</dc:title>
  <dc:creator>1-1</dc:creator>
  <cp:lastModifiedBy>NGO-OPERATOR2</cp:lastModifiedBy>
  <cp:revision>2</cp:revision>
  <cp:lastPrinted>2002-04-19T12:13:00Z</cp:lastPrinted>
  <dcterms:created xsi:type="dcterms:W3CDTF">2021-09-23T13:55:00Z</dcterms:created>
  <dcterms:modified xsi:type="dcterms:W3CDTF">2021-09-23T13:55:00Z</dcterms:modified>
</cp:coreProperties>
</file>